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1E84" w14:textId="77777777" w:rsidR="00FB4902" w:rsidRPr="00196B48" w:rsidRDefault="00FB4902" w:rsidP="00FB4902">
      <w:pPr>
        <w:outlineLvl w:val="0"/>
        <w:rPr>
          <w:rFonts w:cstheme="minorHAnsi"/>
          <w:b/>
        </w:rPr>
      </w:pPr>
    </w:p>
    <w:p w14:paraId="655B6972" w14:textId="77777777" w:rsidR="005A76F5" w:rsidRDefault="005A76F5" w:rsidP="005A76F5">
      <w:pPr>
        <w:spacing w:after="75" w:line="240" w:lineRule="auto"/>
        <w:jc w:val="center"/>
        <w:rPr>
          <w:rFonts w:ascii="Arial" w:eastAsia="Times New Roman" w:hAnsi="Arial" w:cs="Arial"/>
          <w:b/>
          <w:bCs/>
          <w:color w:val="000000"/>
          <w:sz w:val="28"/>
          <w:szCs w:val="28"/>
          <w:lang w:eastAsia="es-ES"/>
        </w:rPr>
      </w:pPr>
      <w:r>
        <w:rPr>
          <w:rFonts w:ascii="Arial" w:eastAsia="Times New Roman" w:hAnsi="Arial" w:cs="Arial"/>
          <w:b/>
          <w:noProof/>
          <w:color w:val="000000"/>
          <w:sz w:val="28"/>
          <w:szCs w:val="28"/>
          <w:lang w:eastAsia="fr-FR"/>
        </w:rPr>
        <w:drawing>
          <wp:inline distT="0" distB="0" distL="0" distR="0" wp14:anchorId="0AA9B1A4" wp14:editId="2B108A64">
            <wp:extent cx="1247775" cy="714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714375"/>
                    </a:xfrm>
                    <a:prstGeom prst="rect">
                      <a:avLst/>
                    </a:prstGeom>
                    <a:noFill/>
                    <a:ln>
                      <a:noFill/>
                    </a:ln>
                  </pic:spPr>
                </pic:pic>
              </a:graphicData>
            </a:graphic>
          </wp:inline>
        </w:drawing>
      </w:r>
    </w:p>
    <w:p w14:paraId="5002848B" w14:textId="540C8956" w:rsidR="005A76F5" w:rsidRPr="00FC0224" w:rsidRDefault="005A76F5" w:rsidP="005A76F5">
      <w:pPr>
        <w:spacing w:after="75" w:line="240" w:lineRule="auto"/>
        <w:jc w:val="center"/>
        <w:rPr>
          <w:rFonts w:ascii="Helvetica" w:eastAsia="Times New Roman" w:hAnsi="Helvetica" w:cs="Arial"/>
          <w:b/>
          <w:bCs/>
          <w:color w:val="000000" w:themeColor="text1"/>
          <w:sz w:val="24"/>
          <w:szCs w:val="28"/>
          <w:lang w:eastAsia="es-ES"/>
        </w:rPr>
      </w:pPr>
      <w:r w:rsidRPr="00FC0224">
        <w:rPr>
          <w:rFonts w:ascii="Helvetica" w:eastAsia="Times New Roman" w:hAnsi="Helvetica" w:cs="Arial"/>
          <w:b/>
          <w:bCs/>
          <w:color w:val="000000" w:themeColor="text1"/>
          <w:sz w:val="24"/>
          <w:szCs w:val="28"/>
          <w:lang w:eastAsia="es-ES"/>
        </w:rPr>
        <w:t>L’Institut Français d’Espagne à Madrid recrute</w:t>
      </w:r>
    </w:p>
    <w:p w14:paraId="0BA39873" w14:textId="77777777" w:rsidR="005A76F5" w:rsidRPr="00FC0224" w:rsidRDefault="005A76F5" w:rsidP="005A76F5">
      <w:pPr>
        <w:spacing w:after="75" w:line="240" w:lineRule="auto"/>
        <w:jc w:val="center"/>
        <w:rPr>
          <w:rFonts w:ascii="Helvetica" w:eastAsia="Times New Roman" w:hAnsi="Helvetica" w:cs="Arial"/>
          <w:b/>
          <w:bCs/>
          <w:color w:val="000000" w:themeColor="text1"/>
          <w:sz w:val="28"/>
          <w:szCs w:val="28"/>
          <w:lang w:eastAsia="es-ES"/>
        </w:rPr>
      </w:pPr>
    </w:p>
    <w:p w14:paraId="1E1C1FFD" w14:textId="65EE4904" w:rsidR="005A76F5" w:rsidRPr="00FC0224" w:rsidRDefault="00034E1D" w:rsidP="001F49D9">
      <w:pPr>
        <w:jc w:val="center"/>
        <w:rPr>
          <w:rFonts w:ascii="Helvetica" w:hAnsi="Helvetica" w:cstheme="minorHAnsi"/>
          <w:b/>
          <w:color w:val="000000" w:themeColor="text1"/>
          <w:sz w:val="28"/>
          <w:szCs w:val="28"/>
        </w:rPr>
      </w:pPr>
      <w:r w:rsidRPr="00FC0224">
        <w:rPr>
          <w:rFonts w:ascii="Helvetica" w:hAnsi="Helvetica" w:cs="Arial"/>
          <w:b/>
          <w:color w:val="000000" w:themeColor="text1"/>
          <w:sz w:val="28"/>
          <w:szCs w:val="28"/>
        </w:rPr>
        <w:t>U</w:t>
      </w:r>
      <w:r w:rsidR="00824696" w:rsidRPr="00FC0224">
        <w:rPr>
          <w:rFonts w:ascii="Helvetica" w:hAnsi="Helvetica" w:cs="Arial"/>
          <w:b/>
          <w:color w:val="000000" w:themeColor="text1"/>
          <w:sz w:val="28"/>
          <w:szCs w:val="28"/>
        </w:rPr>
        <w:t>n</w:t>
      </w:r>
      <w:r w:rsidR="005A76F5" w:rsidRPr="00FC0224">
        <w:rPr>
          <w:rFonts w:ascii="Helvetica" w:hAnsi="Helvetica" w:cs="Arial"/>
          <w:b/>
          <w:color w:val="000000" w:themeColor="text1"/>
          <w:sz w:val="28"/>
          <w:szCs w:val="28"/>
        </w:rPr>
        <w:t>(e)</w:t>
      </w:r>
      <w:r w:rsidR="005A76F5" w:rsidRPr="00FC0224">
        <w:rPr>
          <w:rFonts w:ascii="Helvetica" w:hAnsi="Helvetica" w:cstheme="minorHAnsi"/>
          <w:b/>
          <w:color w:val="000000" w:themeColor="text1"/>
          <w:sz w:val="28"/>
          <w:szCs w:val="28"/>
        </w:rPr>
        <w:t xml:space="preserve"> technicien(ne) </w:t>
      </w:r>
      <w:r w:rsidR="00E67A4A" w:rsidRPr="00FC0224">
        <w:rPr>
          <w:rFonts w:ascii="Helvetica" w:hAnsi="Helvetica" w:cstheme="minorHAnsi"/>
          <w:b/>
          <w:color w:val="000000" w:themeColor="text1"/>
          <w:sz w:val="28"/>
          <w:szCs w:val="28"/>
        </w:rPr>
        <w:t>informatique</w:t>
      </w:r>
      <w:r w:rsidR="001F49D9">
        <w:rPr>
          <w:rFonts w:ascii="Helvetica" w:hAnsi="Helvetica" w:cstheme="minorHAnsi"/>
          <w:b/>
          <w:color w:val="000000" w:themeColor="text1"/>
          <w:sz w:val="28"/>
          <w:szCs w:val="28"/>
        </w:rPr>
        <w:t xml:space="preserve"> </w:t>
      </w:r>
      <w:r w:rsidRPr="00FC0224">
        <w:rPr>
          <w:rFonts w:ascii="Helvetica" w:hAnsi="Helvetica" w:cstheme="minorHAnsi"/>
          <w:b/>
          <w:color w:val="000000" w:themeColor="text1"/>
          <w:sz w:val="28"/>
          <w:szCs w:val="28"/>
        </w:rPr>
        <w:t>L</w:t>
      </w:r>
      <w:r w:rsidR="005A76F5" w:rsidRPr="00FC0224">
        <w:rPr>
          <w:rFonts w:ascii="Helvetica" w:hAnsi="Helvetica" w:cstheme="minorHAnsi"/>
          <w:b/>
          <w:color w:val="000000" w:themeColor="text1"/>
          <w:sz w:val="28"/>
          <w:szCs w:val="28"/>
        </w:rPr>
        <w:t>MS au sein d</w:t>
      </w:r>
      <w:r w:rsidRPr="00FC0224">
        <w:rPr>
          <w:rFonts w:ascii="Helvetica" w:hAnsi="Helvetica" w:cstheme="minorHAnsi"/>
          <w:b/>
          <w:color w:val="000000" w:themeColor="text1"/>
          <w:sz w:val="28"/>
          <w:szCs w:val="28"/>
        </w:rPr>
        <w:t xml:space="preserve">u Secrétariat Général et de la Direction </w:t>
      </w:r>
      <w:r w:rsidR="005A76F5" w:rsidRPr="00FC0224">
        <w:rPr>
          <w:rFonts w:ascii="Helvetica" w:hAnsi="Helvetica" w:cstheme="minorHAnsi"/>
          <w:b/>
          <w:color w:val="000000" w:themeColor="text1"/>
          <w:sz w:val="28"/>
          <w:szCs w:val="28"/>
        </w:rPr>
        <w:t>des cours</w:t>
      </w:r>
    </w:p>
    <w:p w14:paraId="3803E6D5" w14:textId="30109118" w:rsidR="005A76F5" w:rsidRPr="00FC0224" w:rsidRDefault="005A76F5" w:rsidP="00A204CA">
      <w:pPr>
        <w:spacing w:after="75" w:line="240" w:lineRule="auto"/>
        <w:jc w:val="center"/>
        <w:rPr>
          <w:rFonts w:ascii="Helvetica" w:eastAsia="Times New Roman" w:hAnsi="Helvetica" w:cs="Arial"/>
          <w:b/>
          <w:bCs/>
          <w:i/>
          <w:color w:val="000000" w:themeColor="text1"/>
          <w:lang w:eastAsia="es-ES"/>
        </w:rPr>
      </w:pPr>
      <w:r w:rsidRPr="00FC0224">
        <w:rPr>
          <w:rFonts w:ascii="Helvetica" w:eastAsia="Times New Roman" w:hAnsi="Helvetica" w:cs="Arial"/>
          <w:b/>
          <w:bCs/>
          <w:i/>
          <w:color w:val="000000" w:themeColor="text1"/>
          <w:lang w:eastAsia="es-ES"/>
        </w:rPr>
        <w:t xml:space="preserve">Poste à pourvoir au </w:t>
      </w:r>
      <w:r w:rsidR="00034E1D" w:rsidRPr="00FC0224">
        <w:rPr>
          <w:rFonts w:ascii="Helvetica" w:eastAsia="Times New Roman" w:hAnsi="Helvetica" w:cs="Arial"/>
          <w:b/>
          <w:bCs/>
          <w:i/>
          <w:color w:val="000000" w:themeColor="text1"/>
          <w:lang w:eastAsia="es-ES"/>
        </w:rPr>
        <w:t>5 septembre 2022</w:t>
      </w:r>
      <w:r w:rsidRPr="00FC0224">
        <w:rPr>
          <w:rFonts w:ascii="Helvetica" w:eastAsia="Times New Roman" w:hAnsi="Helvetica" w:cs="Arial"/>
          <w:b/>
          <w:bCs/>
          <w:i/>
          <w:color w:val="000000" w:themeColor="text1"/>
          <w:lang w:eastAsia="es-ES"/>
        </w:rPr>
        <w:br/>
      </w:r>
    </w:p>
    <w:p w14:paraId="6DA448DB" w14:textId="2B7D0319" w:rsidR="00034E1D" w:rsidRPr="00FC0224" w:rsidRDefault="00034E1D" w:rsidP="00FC0224">
      <w:pPr>
        <w:spacing w:after="75" w:line="240" w:lineRule="auto"/>
        <w:jc w:val="both"/>
        <w:rPr>
          <w:rFonts w:ascii="Helvetica" w:hAnsi="Helvetica" w:cstheme="minorHAnsi"/>
          <w:color w:val="000000" w:themeColor="text1"/>
        </w:rPr>
      </w:pPr>
      <w:r w:rsidRPr="00FC0224">
        <w:rPr>
          <w:rFonts w:ascii="Helvetica" w:hAnsi="Helvetica" w:cstheme="minorHAnsi"/>
          <w:color w:val="000000" w:themeColor="text1"/>
        </w:rPr>
        <w:t>L’Institut français d’Espagne est un service de l'Ambassade de France en Espagne qui dépend du ministère de l’Europe et des affaires étrangères. Il est chargé de la promotion de la culture et de la langue française en Espagne. Il favorise la coopération bilatérale entre les deux pays en matière d’éducation et de culture, et travaille, de manière plus générale, à toutes les problématiques liées à l’influence française sur le territoire espagnol. Il se compose de 6 antennes : Barcelone, Bilbao, Madrid, Saragosse, Séville et Valence.</w:t>
      </w:r>
    </w:p>
    <w:p w14:paraId="528BF44A" w14:textId="77777777" w:rsidR="00034E1D" w:rsidRPr="00FC0224" w:rsidRDefault="00034E1D" w:rsidP="00FC0224">
      <w:pPr>
        <w:spacing w:after="75" w:line="240" w:lineRule="auto"/>
        <w:jc w:val="both"/>
        <w:rPr>
          <w:rFonts w:ascii="Helvetica" w:hAnsi="Helvetica" w:cstheme="minorHAnsi"/>
          <w:color w:val="000000" w:themeColor="text1"/>
        </w:rPr>
      </w:pPr>
    </w:p>
    <w:p w14:paraId="5E27A91A" w14:textId="77777777" w:rsidR="00034E1D" w:rsidRPr="00FC0224" w:rsidRDefault="00034E1D" w:rsidP="00FC0224">
      <w:pPr>
        <w:spacing w:after="75" w:line="240" w:lineRule="auto"/>
        <w:jc w:val="both"/>
        <w:rPr>
          <w:rFonts w:ascii="Helvetica" w:hAnsi="Helvetica" w:cstheme="minorHAnsi"/>
          <w:color w:val="000000" w:themeColor="text1"/>
        </w:rPr>
      </w:pPr>
      <w:r w:rsidRPr="00FC0224">
        <w:rPr>
          <w:rFonts w:ascii="Helvetica" w:hAnsi="Helvetica" w:cstheme="minorHAnsi"/>
          <w:color w:val="000000" w:themeColor="text1"/>
        </w:rPr>
        <w:t>L’Institut français d’Espagne, fondé en 2011, remplit 3 missions essentielles :</w:t>
      </w:r>
    </w:p>
    <w:p w14:paraId="328F2BB4" w14:textId="77777777" w:rsidR="00034E1D" w:rsidRPr="00FC0224" w:rsidRDefault="00034E1D" w:rsidP="00FC0224">
      <w:pPr>
        <w:spacing w:after="75" w:line="240" w:lineRule="auto"/>
        <w:ind w:left="426"/>
        <w:jc w:val="both"/>
        <w:rPr>
          <w:rFonts w:ascii="Helvetica" w:hAnsi="Helvetica" w:cstheme="minorHAnsi"/>
          <w:color w:val="000000" w:themeColor="text1"/>
        </w:rPr>
      </w:pPr>
      <w:r w:rsidRPr="00FC0224">
        <w:rPr>
          <w:rFonts w:ascii="Helvetica" w:hAnsi="Helvetica" w:cstheme="minorHAnsi"/>
          <w:color w:val="000000" w:themeColor="text1"/>
        </w:rPr>
        <w:t>▪ Une mission de diffusion et d’échanges culturels, visant à faire connaître la culture de la France contemporaine, à travers ses artistes, ses cinéastes, ses penseurs et ses écrivains, ses créateurs, etc.</w:t>
      </w:r>
    </w:p>
    <w:p w14:paraId="398C6964" w14:textId="77777777" w:rsidR="00034E1D" w:rsidRPr="00FC0224" w:rsidRDefault="00034E1D" w:rsidP="00FC0224">
      <w:pPr>
        <w:spacing w:after="75" w:line="240" w:lineRule="auto"/>
        <w:ind w:left="426"/>
        <w:jc w:val="both"/>
        <w:rPr>
          <w:rFonts w:ascii="Helvetica" w:hAnsi="Helvetica" w:cstheme="minorHAnsi"/>
          <w:color w:val="000000" w:themeColor="text1"/>
        </w:rPr>
      </w:pPr>
      <w:r w:rsidRPr="00FC0224">
        <w:rPr>
          <w:rFonts w:ascii="Helvetica" w:hAnsi="Helvetica" w:cstheme="minorHAnsi"/>
          <w:color w:val="000000" w:themeColor="text1"/>
        </w:rPr>
        <w:t>▪ Une mission d’enseignement du français langue étrangère, pour tous les publics et tous les niveaux, préparant aux diplômes attestant la connaissance de la langue (DELF, DALF).</w:t>
      </w:r>
    </w:p>
    <w:p w14:paraId="4699C7BE" w14:textId="23FE9660" w:rsidR="00034E1D" w:rsidRPr="00FC0224" w:rsidRDefault="00034E1D" w:rsidP="00FC0224">
      <w:pPr>
        <w:shd w:val="clear" w:color="auto" w:fill="FFFFFF"/>
        <w:spacing w:after="150" w:line="240" w:lineRule="auto"/>
        <w:ind w:left="426"/>
        <w:jc w:val="both"/>
        <w:rPr>
          <w:rFonts w:ascii="Helvetica" w:hAnsi="Helvetica" w:cstheme="minorHAnsi"/>
          <w:color w:val="000000" w:themeColor="text1"/>
        </w:rPr>
      </w:pPr>
      <w:r w:rsidRPr="00FC0224">
        <w:rPr>
          <w:rFonts w:ascii="Helvetica" w:hAnsi="Helvetica" w:cstheme="minorHAnsi"/>
          <w:color w:val="000000" w:themeColor="text1"/>
        </w:rPr>
        <w:t>▪ Une mission plus générale de forum interculturel entre la culture de la France contemporaine et les cultures espagnole, européenne, francophones.</w:t>
      </w:r>
    </w:p>
    <w:p w14:paraId="66C58EB3" w14:textId="77777777" w:rsidR="00D42962" w:rsidRPr="00FC0224" w:rsidRDefault="00D42962" w:rsidP="00D42962">
      <w:pPr>
        <w:jc w:val="both"/>
        <w:rPr>
          <w:rFonts w:ascii="Helvetica" w:hAnsi="Helvetica" w:cstheme="minorHAnsi"/>
          <w:b/>
          <w:color w:val="000000" w:themeColor="text1"/>
          <w:lang w:eastAsia="fr-FR"/>
        </w:rPr>
      </w:pPr>
      <w:r w:rsidRPr="00FC0224">
        <w:rPr>
          <w:rFonts w:ascii="Helvetica" w:hAnsi="Helvetica" w:cstheme="minorHAnsi"/>
          <w:b/>
          <w:color w:val="000000" w:themeColor="text1"/>
          <w:u w:val="single"/>
          <w:lang w:eastAsia="fr-FR"/>
        </w:rPr>
        <w:t>Profil de poste</w:t>
      </w:r>
      <w:r w:rsidRPr="00FC0224">
        <w:rPr>
          <w:rFonts w:ascii="Helvetica" w:hAnsi="Helvetica" w:cstheme="minorHAnsi"/>
          <w:b/>
          <w:color w:val="000000" w:themeColor="text1"/>
          <w:lang w:eastAsia="fr-FR"/>
        </w:rPr>
        <w:t> </w:t>
      </w:r>
    </w:p>
    <w:p w14:paraId="6AD0B39D" w14:textId="618910C4" w:rsidR="0042056D" w:rsidRDefault="0042056D" w:rsidP="00A204CA">
      <w:pPr>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t xml:space="preserve">Placé sous l’autorité hiérarchique du secrétaire général, en lien avec la direction des cours, le spécialiste des systèmes d’information développera un projet spécifique sur une période de 6 mois, avec </w:t>
      </w:r>
      <w:r w:rsidR="00D42962">
        <w:rPr>
          <w:rFonts w:ascii="Helvetica" w:eastAsia="Times New Roman" w:hAnsi="Helvetica" w:cstheme="minorHAnsi"/>
          <w:color w:val="000000" w:themeColor="text1"/>
          <w:lang w:eastAsia="es-ES_tradnl"/>
        </w:rPr>
        <w:t xml:space="preserve">pour </w:t>
      </w:r>
      <w:r>
        <w:rPr>
          <w:rFonts w:ascii="Helvetica" w:eastAsia="Times New Roman" w:hAnsi="Helvetica" w:cstheme="minorHAnsi"/>
          <w:color w:val="000000" w:themeColor="text1"/>
          <w:lang w:eastAsia="es-ES_tradnl"/>
        </w:rPr>
        <w:t>objectif facilit</w:t>
      </w:r>
      <w:r w:rsidR="00D42962">
        <w:rPr>
          <w:rFonts w:ascii="Helvetica" w:eastAsia="Times New Roman" w:hAnsi="Helvetica" w:cstheme="minorHAnsi"/>
          <w:color w:val="000000" w:themeColor="text1"/>
          <w:lang w:eastAsia="es-ES_tradnl"/>
        </w:rPr>
        <w:t>er l</w:t>
      </w:r>
      <w:r>
        <w:rPr>
          <w:rFonts w:ascii="Helvetica" w:eastAsia="Times New Roman" w:hAnsi="Helvetica" w:cstheme="minorHAnsi"/>
          <w:color w:val="000000" w:themeColor="text1"/>
          <w:lang w:eastAsia="es-ES_tradnl"/>
        </w:rPr>
        <w:t xml:space="preserve">e parcours </w:t>
      </w:r>
      <w:r w:rsidR="00D42962">
        <w:rPr>
          <w:rFonts w:ascii="Helvetica" w:eastAsia="Times New Roman" w:hAnsi="Helvetica" w:cstheme="minorHAnsi"/>
          <w:color w:val="000000" w:themeColor="text1"/>
          <w:lang w:eastAsia="es-ES_tradnl"/>
        </w:rPr>
        <w:t xml:space="preserve">des </w:t>
      </w:r>
      <w:r>
        <w:rPr>
          <w:rFonts w:ascii="Helvetica" w:eastAsia="Times New Roman" w:hAnsi="Helvetica" w:cstheme="minorHAnsi"/>
          <w:color w:val="000000" w:themeColor="text1"/>
          <w:lang w:eastAsia="es-ES_tradnl"/>
        </w:rPr>
        <w:t>utilisateurs</w:t>
      </w:r>
      <w:r w:rsidR="00D42962">
        <w:rPr>
          <w:rFonts w:ascii="Helvetica" w:eastAsia="Times New Roman" w:hAnsi="Helvetica" w:cstheme="minorHAnsi"/>
          <w:color w:val="000000" w:themeColor="text1"/>
          <w:lang w:eastAsia="es-ES_tradnl"/>
        </w:rPr>
        <w:t> : e</w:t>
      </w:r>
      <w:r>
        <w:rPr>
          <w:rFonts w:ascii="Helvetica" w:eastAsia="Times New Roman" w:hAnsi="Helvetica" w:cstheme="minorHAnsi"/>
          <w:color w:val="000000" w:themeColor="text1"/>
          <w:lang w:eastAsia="es-ES_tradnl"/>
        </w:rPr>
        <w:t>mployés, professeurs et apprenants.</w:t>
      </w:r>
    </w:p>
    <w:p w14:paraId="13CEA670" w14:textId="13E53E0B" w:rsidR="003623FE" w:rsidRDefault="0042056D" w:rsidP="00A204CA">
      <w:pPr>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t>L</w:t>
      </w:r>
      <w:r w:rsidR="008467D8">
        <w:rPr>
          <w:rFonts w:ascii="Helvetica" w:eastAsia="Times New Roman" w:hAnsi="Helvetica" w:cstheme="minorHAnsi"/>
          <w:color w:val="000000" w:themeColor="text1"/>
          <w:lang w:eastAsia="es-ES_tradnl"/>
        </w:rPr>
        <w:t>e</w:t>
      </w:r>
      <w:r w:rsidR="00D42962">
        <w:rPr>
          <w:rFonts w:ascii="Helvetica" w:eastAsia="Times New Roman" w:hAnsi="Helvetica" w:cstheme="minorHAnsi"/>
          <w:color w:val="000000" w:themeColor="text1"/>
          <w:lang w:eastAsia="es-ES_tradnl"/>
        </w:rPr>
        <w:t>/L</w:t>
      </w:r>
      <w:r w:rsidR="008467D8">
        <w:rPr>
          <w:rFonts w:ascii="Helvetica" w:eastAsia="Times New Roman" w:hAnsi="Helvetica" w:cstheme="minorHAnsi"/>
          <w:color w:val="000000" w:themeColor="text1"/>
          <w:lang w:eastAsia="es-ES_tradnl"/>
        </w:rPr>
        <w:t>a</w:t>
      </w:r>
      <w:r w:rsidR="00D42962">
        <w:rPr>
          <w:rFonts w:ascii="Helvetica" w:eastAsia="Times New Roman" w:hAnsi="Helvetica" w:cstheme="minorHAnsi"/>
          <w:color w:val="000000" w:themeColor="text1"/>
          <w:lang w:eastAsia="es-ES_tradnl"/>
        </w:rPr>
        <w:t xml:space="preserve"> </w:t>
      </w:r>
      <w:r w:rsidR="008467D8">
        <w:rPr>
          <w:rFonts w:ascii="Helvetica" w:eastAsia="Times New Roman" w:hAnsi="Helvetica" w:cstheme="minorHAnsi"/>
          <w:color w:val="000000" w:themeColor="text1"/>
          <w:lang w:eastAsia="es-ES_tradnl"/>
        </w:rPr>
        <w:t xml:space="preserve">technicien. ne </w:t>
      </w:r>
      <w:r>
        <w:rPr>
          <w:rFonts w:ascii="Helvetica" w:eastAsia="Times New Roman" w:hAnsi="Helvetica" w:cstheme="minorHAnsi"/>
          <w:color w:val="000000" w:themeColor="text1"/>
          <w:lang w:eastAsia="es-ES_tradnl"/>
        </w:rPr>
        <w:t>œuvrera en tant que facilitateur pour les usagers : mise en place du projet de tran</w:t>
      </w:r>
      <w:r w:rsidR="003623FE">
        <w:rPr>
          <w:rFonts w:ascii="Helvetica" w:eastAsia="Times New Roman" w:hAnsi="Helvetica" w:cstheme="minorHAnsi"/>
          <w:color w:val="000000" w:themeColor="text1"/>
          <w:lang w:eastAsia="es-ES_tradnl"/>
        </w:rPr>
        <w:t>s</w:t>
      </w:r>
      <w:r>
        <w:rPr>
          <w:rFonts w:ascii="Helvetica" w:eastAsia="Times New Roman" w:hAnsi="Helvetica" w:cstheme="minorHAnsi"/>
          <w:color w:val="000000" w:themeColor="text1"/>
          <w:lang w:eastAsia="es-ES_tradnl"/>
        </w:rPr>
        <w:t>formation numérique des cours en ligne et accompagnement</w:t>
      </w:r>
      <w:r w:rsidR="003623FE">
        <w:rPr>
          <w:rFonts w:ascii="Helvetica" w:eastAsia="Times New Roman" w:hAnsi="Helvetica" w:cstheme="minorHAnsi"/>
          <w:color w:val="000000" w:themeColor="text1"/>
          <w:lang w:eastAsia="es-ES_tradnl"/>
        </w:rPr>
        <w:t xml:space="preserve"> au changement. La personne contribuera à la finalisation des cahiers des charges, au suivi du projet et à l’accompagnement des acteurs.</w:t>
      </w:r>
    </w:p>
    <w:p w14:paraId="684439E9" w14:textId="77777777" w:rsidR="009D448C" w:rsidRPr="00FC0224" w:rsidRDefault="009D448C" w:rsidP="009D448C">
      <w:pPr>
        <w:rPr>
          <w:rFonts w:ascii="Helvetica" w:eastAsia="Times New Roman" w:hAnsi="Helvetica" w:cstheme="minorHAnsi"/>
          <w:b/>
          <w:color w:val="000000" w:themeColor="text1"/>
          <w:lang w:eastAsia="es-ES_tradnl"/>
        </w:rPr>
      </w:pPr>
      <w:r w:rsidRPr="00FC0224">
        <w:rPr>
          <w:rFonts w:ascii="Helvetica" w:eastAsia="Times New Roman" w:hAnsi="Helvetica" w:cstheme="minorHAnsi"/>
          <w:b/>
          <w:color w:val="000000" w:themeColor="text1"/>
          <w:u w:val="single"/>
          <w:shd w:val="clear" w:color="auto" w:fill="FFFFFF"/>
          <w:lang w:eastAsia="es-ES_tradnl"/>
        </w:rPr>
        <w:t>Vos activités seront les suivantes</w:t>
      </w:r>
      <w:r w:rsidRPr="00FC0224">
        <w:rPr>
          <w:rFonts w:ascii="Helvetica" w:eastAsia="Times New Roman" w:hAnsi="Helvetica" w:cstheme="minorHAnsi"/>
          <w:b/>
          <w:color w:val="000000" w:themeColor="text1"/>
          <w:shd w:val="clear" w:color="auto" w:fill="FFFFFF"/>
          <w:lang w:eastAsia="es-ES_tradnl"/>
        </w:rPr>
        <w:t xml:space="preserve"> :</w:t>
      </w:r>
    </w:p>
    <w:p w14:paraId="4E51A543" w14:textId="703550DB" w:rsidR="00773C1F" w:rsidRDefault="009B555D" w:rsidP="00A204CA">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t xml:space="preserve">Mettre en œuvre le </w:t>
      </w:r>
      <w:r w:rsidR="00773C1F">
        <w:rPr>
          <w:rFonts w:ascii="Helvetica" w:eastAsia="Times New Roman" w:hAnsi="Helvetica" w:cstheme="minorHAnsi"/>
          <w:color w:val="000000" w:themeColor="text1"/>
          <w:lang w:eastAsia="es-ES_tradnl"/>
        </w:rPr>
        <w:t xml:space="preserve">cahier des charges pour le développement </w:t>
      </w:r>
      <w:r>
        <w:rPr>
          <w:rFonts w:ascii="Helvetica" w:eastAsia="Times New Roman" w:hAnsi="Helvetica" w:cstheme="minorHAnsi"/>
          <w:color w:val="000000" w:themeColor="text1"/>
          <w:lang w:eastAsia="es-ES_tradnl"/>
        </w:rPr>
        <w:t>de la plateforme</w:t>
      </w:r>
      <w:r w:rsidR="00773C1F">
        <w:rPr>
          <w:rFonts w:ascii="Helvetica" w:eastAsia="Times New Roman" w:hAnsi="Helvetica" w:cstheme="minorHAnsi"/>
          <w:color w:val="000000" w:themeColor="text1"/>
          <w:lang w:eastAsia="es-ES_tradnl"/>
        </w:rPr>
        <w:t>,</w:t>
      </w:r>
    </w:p>
    <w:p w14:paraId="6F211164" w14:textId="59088E3C" w:rsidR="00773C1F" w:rsidRDefault="00773C1F" w:rsidP="00A204CA">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t xml:space="preserve">Gérer les données sur la plateforme </w:t>
      </w:r>
      <w:r w:rsidRPr="007F3B24">
        <w:rPr>
          <w:rFonts w:ascii="Helvetica" w:eastAsia="Times New Roman" w:hAnsi="Helvetica" w:cstheme="minorHAnsi"/>
          <w:color w:val="000000" w:themeColor="text1"/>
          <w:lang w:eastAsia="es-ES_tradnl"/>
        </w:rPr>
        <w:t>Learning Management System</w:t>
      </w:r>
      <w:r>
        <w:rPr>
          <w:rFonts w:ascii="Helvetica" w:eastAsia="Times New Roman" w:hAnsi="Helvetica" w:cstheme="minorHAnsi"/>
          <w:color w:val="000000" w:themeColor="text1"/>
          <w:lang w:eastAsia="es-ES_tradnl"/>
        </w:rPr>
        <w:t xml:space="preserve"> (LMS Moodle),</w:t>
      </w:r>
    </w:p>
    <w:p w14:paraId="6BC531EB" w14:textId="285D8CFB" w:rsidR="00773C1F" w:rsidRDefault="009B555D" w:rsidP="00A204CA">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t>P</w:t>
      </w:r>
      <w:r w:rsidR="00773C1F">
        <w:rPr>
          <w:rFonts w:ascii="Helvetica" w:eastAsia="Times New Roman" w:hAnsi="Helvetica" w:cstheme="minorHAnsi"/>
          <w:color w:val="000000" w:themeColor="text1"/>
          <w:lang w:eastAsia="es-ES_tradnl"/>
        </w:rPr>
        <w:t>aramétr</w:t>
      </w:r>
      <w:r>
        <w:rPr>
          <w:rFonts w:ascii="Helvetica" w:eastAsia="Times New Roman" w:hAnsi="Helvetica" w:cstheme="minorHAnsi"/>
          <w:color w:val="000000" w:themeColor="text1"/>
          <w:lang w:eastAsia="es-ES_tradnl"/>
        </w:rPr>
        <w:t>er l</w:t>
      </w:r>
      <w:r w:rsidR="00773C1F">
        <w:rPr>
          <w:rFonts w:ascii="Helvetica" w:eastAsia="Times New Roman" w:hAnsi="Helvetica" w:cstheme="minorHAnsi"/>
          <w:color w:val="000000" w:themeColor="text1"/>
          <w:lang w:eastAsia="es-ES_tradnl"/>
        </w:rPr>
        <w:t>es applicatifs</w:t>
      </w:r>
      <w:r w:rsidR="00BE61CC">
        <w:rPr>
          <w:rFonts w:ascii="Helvetica" w:eastAsia="Times New Roman" w:hAnsi="Helvetica" w:cstheme="minorHAnsi"/>
          <w:color w:val="000000" w:themeColor="text1"/>
          <w:lang w:eastAsia="es-ES_tradnl"/>
        </w:rPr>
        <w:t xml:space="preserve">, les outils appropriés </w:t>
      </w:r>
      <w:r w:rsidR="00773C1F">
        <w:rPr>
          <w:rFonts w:ascii="Helvetica" w:eastAsia="Times New Roman" w:hAnsi="Helvetica" w:cstheme="minorHAnsi"/>
          <w:color w:val="000000" w:themeColor="text1"/>
          <w:lang w:eastAsia="es-ES_tradnl"/>
        </w:rPr>
        <w:t xml:space="preserve">et </w:t>
      </w:r>
      <w:r>
        <w:rPr>
          <w:rFonts w:ascii="Helvetica" w:eastAsia="Times New Roman" w:hAnsi="Helvetica" w:cstheme="minorHAnsi"/>
          <w:color w:val="000000" w:themeColor="text1"/>
          <w:lang w:eastAsia="es-ES_tradnl"/>
        </w:rPr>
        <w:t xml:space="preserve">former les usagers aux </w:t>
      </w:r>
      <w:r w:rsidR="00773C1F">
        <w:rPr>
          <w:rFonts w:ascii="Helvetica" w:eastAsia="Times New Roman" w:hAnsi="Helvetica" w:cstheme="minorHAnsi"/>
          <w:color w:val="000000" w:themeColor="text1"/>
          <w:lang w:eastAsia="es-ES_tradnl"/>
        </w:rPr>
        <w:t>bonnes pratiques,</w:t>
      </w:r>
    </w:p>
    <w:p w14:paraId="1C6E9D4D" w14:textId="249DC656" w:rsidR="009D448C" w:rsidRPr="00FC0224" w:rsidRDefault="009D448C" w:rsidP="00A204CA">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sidRPr="00FC0224">
        <w:rPr>
          <w:rFonts w:ascii="Helvetica" w:eastAsia="Times New Roman" w:hAnsi="Helvetica" w:cstheme="minorHAnsi"/>
          <w:color w:val="000000" w:themeColor="text1"/>
          <w:lang w:eastAsia="es-ES_tradnl"/>
        </w:rPr>
        <w:t xml:space="preserve">Prendre en charge </w:t>
      </w:r>
      <w:r w:rsidR="00773C1F">
        <w:rPr>
          <w:rFonts w:ascii="Helvetica" w:eastAsia="Times New Roman" w:hAnsi="Helvetica" w:cstheme="minorHAnsi"/>
          <w:color w:val="000000" w:themeColor="text1"/>
          <w:lang w:eastAsia="es-ES_tradnl"/>
        </w:rPr>
        <w:t>l</w:t>
      </w:r>
      <w:r w:rsidRPr="00FC0224">
        <w:rPr>
          <w:rFonts w:ascii="Helvetica" w:eastAsia="Times New Roman" w:hAnsi="Helvetica" w:cstheme="minorHAnsi"/>
          <w:color w:val="000000" w:themeColor="text1"/>
          <w:lang w:eastAsia="es-ES_tradnl"/>
        </w:rPr>
        <w:t>a gestion du LMS</w:t>
      </w:r>
      <w:r w:rsidR="00E67A4A" w:rsidRPr="00FC0224">
        <w:rPr>
          <w:rFonts w:ascii="Helvetica" w:eastAsia="Times New Roman" w:hAnsi="Helvetica" w:cstheme="minorHAnsi"/>
          <w:color w:val="000000" w:themeColor="text1"/>
          <w:lang w:eastAsia="es-ES_tradnl"/>
        </w:rPr>
        <w:t xml:space="preserve"> Moodle</w:t>
      </w:r>
      <w:r w:rsidRPr="00FC0224">
        <w:rPr>
          <w:rFonts w:ascii="Helvetica" w:eastAsia="Times New Roman" w:hAnsi="Helvetica" w:cstheme="minorHAnsi"/>
          <w:color w:val="000000" w:themeColor="text1"/>
          <w:lang w:eastAsia="es-ES_tradnl"/>
        </w:rPr>
        <w:t xml:space="preserve"> et des applications qui y sont intégrées </w:t>
      </w:r>
      <w:r w:rsidR="00D30244">
        <w:rPr>
          <w:rFonts w:ascii="Helvetica" w:eastAsia="Times New Roman" w:hAnsi="Helvetica" w:cstheme="minorHAnsi"/>
          <w:color w:val="000000" w:themeColor="text1"/>
          <w:lang w:eastAsia="es-ES_tradnl"/>
        </w:rPr>
        <w:t>dans le cadre du projet de transition,</w:t>
      </w:r>
    </w:p>
    <w:p w14:paraId="0DCE1799" w14:textId="71BF58D4" w:rsidR="00D30244" w:rsidRDefault="009D448C" w:rsidP="00A204CA">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sidRPr="00FC0224">
        <w:rPr>
          <w:rFonts w:ascii="Helvetica" w:eastAsia="Times New Roman" w:hAnsi="Helvetica" w:cstheme="minorHAnsi"/>
          <w:color w:val="000000" w:themeColor="text1"/>
          <w:lang w:eastAsia="es-ES_tradnl"/>
        </w:rPr>
        <w:t xml:space="preserve">Assurer le </w:t>
      </w:r>
      <w:r w:rsidR="00D30244">
        <w:rPr>
          <w:rFonts w:ascii="Helvetica" w:eastAsia="Times New Roman" w:hAnsi="Helvetica" w:cstheme="minorHAnsi"/>
          <w:color w:val="000000" w:themeColor="text1"/>
          <w:lang w:eastAsia="es-ES_tradnl"/>
        </w:rPr>
        <w:t>suivi informatique d</w:t>
      </w:r>
      <w:r w:rsidR="00BE61CC">
        <w:rPr>
          <w:rFonts w:ascii="Helvetica" w:eastAsia="Times New Roman" w:hAnsi="Helvetica" w:cstheme="minorHAnsi"/>
          <w:color w:val="000000" w:themeColor="text1"/>
          <w:lang w:eastAsia="es-ES_tradnl"/>
        </w:rPr>
        <w:t xml:space="preserve">u site LMS Moodle </w:t>
      </w:r>
      <w:r w:rsidR="00D30244">
        <w:rPr>
          <w:rFonts w:ascii="Helvetica" w:eastAsia="Times New Roman" w:hAnsi="Helvetica" w:cstheme="minorHAnsi"/>
          <w:color w:val="000000" w:themeColor="text1"/>
          <w:lang w:eastAsia="es-ES_tradnl"/>
        </w:rPr>
        <w:t>et sites d’apprentissage</w:t>
      </w:r>
    </w:p>
    <w:p w14:paraId="53F0A814" w14:textId="5EDF86C8" w:rsidR="00D30244" w:rsidRDefault="00D30244" w:rsidP="00A204CA">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lastRenderedPageBreak/>
        <w:t>Développer d</w:t>
      </w:r>
      <w:r w:rsidR="009B555D">
        <w:rPr>
          <w:rFonts w:ascii="Helvetica" w:eastAsia="Times New Roman" w:hAnsi="Helvetica" w:cstheme="minorHAnsi"/>
          <w:color w:val="000000" w:themeColor="text1"/>
          <w:lang w:eastAsia="es-ES_tradnl"/>
        </w:rPr>
        <w:t>’</w:t>
      </w:r>
      <w:r>
        <w:rPr>
          <w:rFonts w:ascii="Helvetica" w:eastAsia="Times New Roman" w:hAnsi="Helvetica" w:cstheme="minorHAnsi"/>
          <w:color w:val="000000" w:themeColor="text1"/>
          <w:lang w:eastAsia="es-ES_tradnl"/>
        </w:rPr>
        <w:t xml:space="preserve">outils de facilitation, type macro </w:t>
      </w:r>
      <w:proofErr w:type="spellStart"/>
      <w:r>
        <w:rPr>
          <w:rFonts w:ascii="Helvetica" w:eastAsia="Times New Roman" w:hAnsi="Helvetica" w:cstheme="minorHAnsi"/>
          <w:color w:val="000000" w:themeColor="text1"/>
          <w:lang w:eastAsia="es-ES_tradnl"/>
        </w:rPr>
        <w:t>excel</w:t>
      </w:r>
      <w:proofErr w:type="spellEnd"/>
      <w:r w:rsidR="009B555D">
        <w:rPr>
          <w:rFonts w:ascii="Helvetica" w:eastAsia="Times New Roman" w:hAnsi="Helvetica" w:cstheme="minorHAnsi"/>
          <w:color w:val="000000" w:themeColor="text1"/>
          <w:lang w:eastAsia="es-ES_tradnl"/>
        </w:rPr>
        <w:t>, et outils de pilotage avec tableaux de bo</w:t>
      </w:r>
      <w:r w:rsidR="001F49D9">
        <w:rPr>
          <w:rFonts w:ascii="Helvetica" w:eastAsia="Times New Roman" w:hAnsi="Helvetica" w:cstheme="minorHAnsi"/>
          <w:color w:val="000000" w:themeColor="text1"/>
          <w:lang w:eastAsia="es-ES_tradnl"/>
        </w:rPr>
        <w:t>rd</w:t>
      </w:r>
    </w:p>
    <w:p w14:paraId="737C6F2F" w14:textId="4B444AB1" w:rsidR="009D448C" w:rsidRPr="00BE61CC" w:rsidRDefault="00D30244" w:rsidP="00D30244">
      <w:pPr>
        <w:numPr>
          <w:ilvl w:val="0"/>
          <w:numId w:val="2"/>
        </w:numPr>
        <w:shd w:val="clear" w:color="auto" w:fill="FFFFFF"/>
        <w:spacing w:before="100" w:beforeAutospacing="1" w:after="100" w:afterAutospacing="1" w:line="240" w:lineRule="auto"/>
        <w:jc w:val="both"/>
        <w:rPr>
          <w:rFonts w:ascii="Helvetica" w:eastAsia="Times New Roman" w:hAnsi="Helvetica" w:cstheme="minorHAnsi"/>
          <w:color w:val="000000" w:themeColor="text1"/>
          <w:lang w:eastAsia="es-ES_tradnl"/>
        </w:rPr>
      </w:pPr>
      <w:r>
        <w:rPr>
          <w:rFonts w:ascii="Helvetica" w:eastAsia="Times New Roman" w:hAnsi="Helvetica" w:cstheme="minorHAnsi"/>
          <w:color w:val="000000" w:themeColor="text1"/>
          <w:lang w:eastAsia="es-ES_tradnl"/>
        </w:rPr>
        <w:t>Assure un su</w:t>
      </w:r>
      <w:r w:rsidR="009D448C" w:rsidRPr="00FC0224">
        <w:rPr>
          <w:rFonts w:ascii="Helvetica" w:eastAsia="Times New Roman" w:hAnsi="Helvetica" w:cstheme="minorHAnsi"/>
          <w:color w:val="000000" w:themeColor="text1"/>
          <w:lang w:eastAsia="es-ES_tradnl"/>
        </w:rPr>
        <w:t xml:space="preserve">pport </w:t>
      </w:r>
      <w:r>
        <w:rPr>
          <w:rFonts w:ascii="Helvetica" w:eastAsia="Times New Roman" w:hAnsi="Helvetica" w:cstheme="minorHAnsi"/>
          <w:color w:val="000000" w:themeColor="text1"/>
          <w:lang w:eastAsia="es-ES_tradnl"/>
        </w:rPr>
        <w:t>fonctionnel aux usagers : assurer la compréhension et la reformulation de certaines problématiques pour apporter des solutions.</w:t>
      </w:r>
    </w:p>
    <w:p w14:paraId="4B3ECAE6" w14:textId="3DD6659D" w:rsidR="00191CA6" w:rsidRDefault="008B7FE6" w:rsidP="00191CA6">
      <w:pPr>
        <w:jc w:val="both"/>
        <w:rPr>
          <w:rFonts w:ascii="Helvetica" w:eastAsia="Times New Roman" w:hAnsi="Helvetica" w:cstheme="minorHAnsi"/>
          <w:color w:val="000000" w:themeColor="text1"/>
          <w:shd w:val="clear" w:color="auto" w:fill="FFFFFF"/>
          <w:lang w:eastAsia="es-ES_tradnl"/>
        </w:rPr>
      </w:pPr>
      <w:r w:rsidRPr="00FC0224">
        <w:rPr>
          <w:rFonts w:ascii="Helvetica" w:hAnsi="Helvetica" w:cstheme="minorHAnsi"/>
          <w:b/>
          <w:color w:val="000000" w:themeColor="text1"/>
          <w:u w:val="single"/>
        </w:rPr>
        <w:t>Compétences et qualités requises</w:t>
      </w:r>
      <w:r w:rsidR="00191CA6" w:rsidRPr="00FC0224">
        <w:rPr>
          <w:rFonts w:ascii="Helvetica" w:hAnsi="Helvetica" w:cstheme="minorHAnsi"/>
          <w:b/>
          <w:color w:val="000000" w:themeColor="text1"/>
        </w:rPr>
        <w:t> </w:t>
      </w:r>
      <w:r w:rsidR="00191CA6" w:rsidRPr="00191CA6">
        <w:rPr>
          <w:rFonts w:ascii="Helvetica" w:hAnsi="Helvetica" w:cstheme="minorHAnsi"/>
          <w:b/>
          <w:color w:val="000000" w:themeColor="text1"/>
        </w:rPr>
        <w:t xml:space="preserve">: </w:t>
      </w:r>
      <w:r w:rsidR="00191CA6">
        <w:rPr>
          <w:rFonts w:ascii="Helvetica" w:eastAsia="Times New Roman" w:hAnsi="Helvetica" w:cstheme="minorHAnsi"/>
          <w:color w:val="000000" w:themeColor="text1"/>
          <w:shd w:val="clear" w:color="auto" w:fill="FFFFFF"/>
          <w:lang w:eastAsia="es-ES_tradnl"/>
        </w:rPr>
        <w:t>D</w:t>
      </w:r>
      <w:r w:rsidR="009D448C" w:rsidRPr="00FC0224">
        <w:rPr>
          <w:rFonts w:ascii="Helvetica" w:eastAsia="Times New Roman" w:hAnsi="Helvetica" w:cstheme="minorHAnsi"/>
          <w:color w:val="000000" w:themeColor="text1"/>
          <w:shd w:val="clear" w:color="auto" w:fill="FFFFFF"/>
          <w:lang w:eastAsia="es-ES_tradnl"/>
        </w:rPr>
        <w:t xml:space="preserve">iplômé </w:t>
      </w:r>
      <w:r w:rsidR="00191CA6" w:rsidRPr="007F3B24">
        <w:rPr>
          <w:rFonts w:ascii="Helvetica" w:eastAsia="Times New Roman" w:hAnsi="Helvetica" w:cstheme="minorHAnsi"/>
          <w:color w:val="000000" w:themeColor="text1"/>
          <w:shd w:val="clear" w:color="auto" w:fill="FFFFFF"/>
          <w:lang w:eastAsia="es-ES_tradnl"/>
        </w:rPr>
        <w:t>au minimum</w:t>
      </w:r>
      <w:r w:rsidR="00191CA6" w:rsidRPr="00191CA6">
        <w:rPr>
          <w:rFonts w:ascii="Helvetica" w:eastAsia="Times New Roman" w:hAnsi="Helvetica" w:cstheme="minorHAnsi"/>
          <w:color w:val="000000" w:themeColor="text1"/>
          <w:shd w:val="clear" w:color="auto" w:fill="FFFFFF"/>
          <w:lang w:eastAsia="es-ES_tradnl"/>
        </w:rPr>
        <w:t xml:space="preserve"> </w:t>
      </w:r>
      <w:r w:rsidR="009D448C" w:rsidRPr="00FC0224">
        <w:rPr>
          <w:rFonts w:ascii="Helvetica" w:eastAsia="Times New Roman" w:hAnsi="Helvetica" w:cstheme="minorHAnsi"/>
          <w:color w:val="000000" w:themeColor="text1"/>
          <w:shd w:val="clear" w:color="auto" w:fill="FFFFFF"/>
          <w:lang w:eastAsia="es-ES_tradnl"/>
        </w:rPr>
        <w:t xml:space="preserve">d'un bac+2 en informatique de gestion (BTS ou DUT), vous justifiez d'une première expérience réussie dans les métiers du support fonctionnel informatique (assistance, formation). Vous avez une </w:t>
      </w:r>
      <w:r w:rsidR="00E67A4A" w:rsidRPr="00FC0224">
        <w:rPr>
          <w:rFonts w:ascii="Helvetica" w:eastAsia="Times New Roman" w:hAnsi="Helvetica" w:cstheme="minorHAnsi"/>
          <w:color w:val="000000" w:themeColor="text1"/>
          <w:shd w:val="clear" w:color="auto" w:fill="FFFFFF"/>
          <w:lang w:eastAsia="es-ES_tradnl"/>
        </w:rPr>
        <w:t>bonne</w:t>
      </w:r>
      <w:r w:rsidR="009D448C" w:rsidRPr="00FC0224">
        <w:rPr>
          <w:rFonts w:ascii="Helvetica" w:eastAsia="Times New Roman" w:hAnsi="Helvetica" w:cstheme="minorHAnsi"/>
          <w:color w:val="000000" w:themeColor="text1"/>
          <w:shd w:val="clear" w:color="auto" w:fill="FFFFFF"/>
          <w:lang w:eastAsia="es-ES_tradnl"/>
        </w:rPr>
        <w:t xml:space="preserve"> capacité de compréhension et de reformulation des problématiques fonctionnelles rencontrées par les utilisateurs.</w:t>
      </w:r>
    </w:p>
    <w:p w14:paraId="53C35AD7" w14:textId="0B5854E9" w:rsidR="00191CA6" w:rsidRDefault="009D448C" w:rsidP="00191CA6">
      <w:pPr>
        <w:jc w:val="both"/>
        <w:rPr>
          <w:rFonts w:ascii="Helvetica" w:eastAsia="Times New Roman" w:hAnsi="Helvetica" w:cstheme="minorHAnsi"/>
          <w:color w:val="000000" w:themeColor="text1"/>
          <w:shd w:val="clear" w:color="auto" w:fill="FFFFFF"/>
          <w:lang w:eastAsia="es-ES_tradnl"/>
        </w:rPr>
      </w:pPr>
      <w:r w:rsidRPr="00FC0224">
        <w:rPr>
          <w:rFonts w:ascii="Helvetica" w:eastAsia="Times New Roman" w:hAnsi="Helvetica" w:cstheme="minorHAnsi"/>
          <w:color w:val="000000" w:themeColor="text1"/>
          <w:shd w:val="clear" w:color="auto" w:fill="FFFFFF"/>
          <w:lang w:eastAsia="es-ES_tradnl"/>
        </w:rPr>
        <w:t>Vous serez principalement apprécié</w:t>
      </w:r>
      <w:r w:rsidR="00A204CA" w:rsidRPr="00FC0224">
        <w:rPr>
          <w:rFonts w:ascii="Helvetica" w:eastAsia="Times New Roman" w:hAnsi="Helvetica" w:cstheme="minorHAnsi"/>
          <w:color w:val="000000" w:themeColor="text1"/>
          <w:shd w:val="clear" w:color="auto" w:fill="FFFFFF"/>
          <w:lang w:eastAsia="es-ES_tradnl"/>
        </w:rPr>
        <w:t>(</w:t>
      </w:r>
      <w:r w:rsidRPr="00FC0224">
        <w:rPr>
          <w:rFonts w:ascii="Helvetica" w:eastAsia="Times New Roman" w:hAnsi="Helvetica" w:cstheme="minorHAnsi"/>
          <w:color w:val="000000" w:themeColor="text1"/>
          <w:shd w:val="clear" w:color="auto" w:fill="FFFFFF"/>
          <w:lang w:eastAsia="es-ES_tradnl"/>
        </w:rPr>
        <w:t>e</w:t>
      </w:r>
      <w:r w:rsidR="00A204CA" w:rsidRPr="00FC0224">
        <w:rPr>
          <w:rFonts w:ascii="Helvetica" w:eastAsia="Times New Roman" w:hAnsi="Helvetica" w:cstheme="minorHAnsi"/>
          <w:color w:val="000000" w:themeColor="text1"/>
          <w:shd w:val="clear" w:color="auto" w:fill="FFFFFF"/>
          <w:lang w:eastAsia="es-ES_tradnl"/>
        </w:rPr>
        <w:t>)</w:t>
      </w:r>
      <w:r w:rsidR="00CB26FE" w:rsidRPr="00FC0224">
        <w:rPr>
          <w:rFonts w:ascii="Helvetica" w:eastAsia="Times New Roman" w:hAnsi="Helvetica" w:cstheme="minorHAnsi"/>
          <w:color w:val="000000" w:themeColor="text1"/>
          <w:shd w:val="clear" w:color="auto" w:fill="FFFFFF"/>
          <w:lang w:eastAsia="es-ES_tradnl"/>
        </w:rPr>
        <w:t xml:space="preserve"> </w:t>
      </w:r>
      <w:r w:rsidRPr="00FC0224">
        <w:rPr>
          <w:rFonts w:ascii="Helvetica" w:eastAsia="Times New Roman" w:hAnsi="Helvetica" w:cstheme="minorHAnsi"/>
          <w:color w:val="000000" w:themeColor="text1"/>
          <w:shd w:val="clear" w:color="auto" w:fill="FFFFFF"/>
          <w:lang w:eastAsia="es-ES_tradnl"/>
        </w:rPr>
        <w:t xml:space="preserve">pour votre rigueur, votre </w:t>
      </w:r>
      <w:r w:rsidR="00191CA6">
        <w:rPr>
          <w:rFonts w:ascii="Helvetica" w:eastAsia="Times New Roman" w:hAnsi="Helvetica" w:cstheme="minorHAnsi"/>
          <w:color w:val="000000" w:themeColor="text1"/>
          <w:shd w:val="clear" w:color="auto" w:fill="FFFFFF"/>
          <w:lang w:eastAsia="es-ES_tradnl"/>
        </w:rPr>
        <w:t xml:space="preserve">relationnel </w:t>
      </w:r>
      <w:r w:rsidRPr="00FC0224">
        <w:rPr>
          <w:rFonts w:ascii="Helvetica" w:eastAsia="Times New Roman" w:hAnsi="Helvetica" w:cstheme="minorHAnsi"/>
          <w:color w:val="000000" w:themeColor="text1"/>
          <w:shd w:val="clear" w:color="auto" w:fill="FFFFFF"/>
          <w:lang w:eastAsia="es-ES_tradnl"/>
        </w:rPr>
        <w:t>et votre capacité à aider vos interlocuteurs.</w:t>
      </w:r>
    </w:p>
    <w:p w14:paraId="0DF2D137" w14:textId="0895850C" w:rsidR="009D448C" w:rsidRPr="00FC0224" w:rsidRDefault="009D448C" w:rsidP="00FC0224">
      <w:pPr>
        <w:jc w:val="both"/>
        <w:rPr>
          <w:rFonts w:ascii="Helvetica" w:eastAsia="Times New Roman" w:hAnsi="Helvetica" w:cstheme="minorHAnsi"/>
          <w:color w:val="000000" w:themeColor="text1"/>
          <w:shd w:val="clear" w:color="auto" w:fill="FFFFFF"/>
          <w:lang w:eastAsia="es-ES_tradnl"/>
        </w:rPr>
      </w:pPr>
      <w:r w:rsidRPr="00FC0224">
        <w:rPr>
          <w:rFonts w:ascii="Helvetica" w:eastAsia="Times New Roman" w:hAnsi="Helvetica" w:cstheme="minorHAnsi"/>
          <w:color w:val="000000" w:themeColor="text1"/>
          <w:shd w:val="clear" w:color="auto" w:fill="FFFFFF"/>
          <w:lang w:eastAsia="es-ES_tradnl"/>
        </w:rPr>
        <w:t>Vous faites preuve d'aisance relationnelle par téléphone, et connaissez certains outils collaboratifs (</w:t>
      </w:r>
      <w:r w:rsidR="005A76F5" w:rsidRPr="00FC0224">
        <w:rPr>
          <w:rFonts w:ascii="Helvetica" w:eastAsia="Times New Roman" w:hAnsi="Helvetica" w:cstheme="minorHAnsi"/>
          <w:color w:val="000000" w:themeColor="text1"/>
          <w:shd w:val="clear" w:color="auto" w:fill="FFFFFF"/>
          <w:lang w:eastAsia="es-ES_tradnl"/>
        </w:rPr>
        <w:t xml:space="preserve">Wordpress, </w:t>
      </w:r>
      <w:r w:rsidRPr="00FC0224">
        <w:rPr>
          <w:rFonts w:ascii="Helvetica" w:eastAsia="Times New Roman" w:hAnsi="Helvetica" w:cstheme="minorHAnsi"/>
          <w:color w:val="000000" w:themeColor="text1"/>
          <w:shd w:val="clear" w:color="auto" w:fill="FFFFFF"/>
          <w:lang w:eastAsia="es-ES_tradnl"/>
        </w:rPr>
        <w:t xml:space="preserve">Zoom, </w:t>
      </w:r>
      <w:proofErr w:type="spellStart"/>
      <w:r w:rsidR="005A76F5" w:rsidRPr="00FC0224">
        <w:rPr>
          <w:rFonts w:ascii="Helvetica" w:eastAsia="Times New Roman" w:hAnsi="Helvetica" w:cstheme="minorHAnsi"/>
          <w:color w:val="000000" w:themeColor="text1"/>
          <w:shd w:val="clear" w:color="auto" w:fill="FFFFFF"/>
          <w:lang w:eastAsia="es-ES_tradnl"/>
        </w:rPr>
        <w:t>Blackboard</w:t>
      </w:r>
      <w:proofErr w:type="spellEnd"/>
      <w:r w:rsidR="005A76F5" w:rsidRPr="00FC0224">
        <w:rPr>
          <w:rFonts w:ascii="Helvetica" w:eastAsia="Times New Roman" w:hAnsi="Helvetica" w:cstheme="minorHAnsi"/>
          <w:color w:val="000000" w:themeColor="text1"/>
          <w:shd w:val="clear" w:color="auto" w:fill="FFFFFF"/>
          <w:lang w:eastAsia="es-ES_tradnl"/>
        </w:rPr>
        <w:t xml:space="preserve">, </w:t>
      </w:r>
      <w:r w:rsidRPr="00FC0224">
        <w:rPr>
          <w:rFonts w:ascii="Helvetica" w:eastAsia="Times New Roman" w:hAnsi="Helvetica" w:cstheme="minorHAnsi"/>
          <w:color w:val="000000" w:themeColor="text1"/>
          <w:shd w:val="clear" w:color="auto" w:fill="FFFFFF"/>
          <w:lang w:eastAsia="es-ES_tradnl"/>
        </w:rPr>
        <w:t>etc.).</w:t>
      </w:r>
      <w:r w:rsidR="00191CA6">
        <w:rPr>
          <w:rFonts w:ascii="Helvetica" w:eastAsia="Times New Roman" w:hAnsi="Helvetica" w:cstheme="minorHAnsi"/>
          <w:color w:val="000000" w:themeColor="text1"/>
          <w:shd w:val="clear" w:color="auto" w:fill="FFFFFF"/>
          <w:lang w:eastAsia="es-ES_tradnl"/>
        </w:rPr>
        <w:t xml:space="preserve"> E</w:t>
      </w:r>
      <w:r w:rsidRPr="00FC0224">
        <w:rPr>
          <w:rFonts w:ascii="Helvetica" w:eastAsia="Times New Roman" w:hAnsi="Helvetica" w:cstheme="minorHAnsi"/>
          <w:color w:val="000000" w:themeColor="text1"/>
          <w:shd w:val="clear" w:color="auto" w:fill="FFFFFF"/>
          <w:lang w:eastAsia="es-ES_tradnl"/>
        </w:rPr>
        <w:t>xpérience du LMS Moodle</w:t>
      </w:r>
      <w:r w:rsidR="00E67A4A" w:rsidRPr="00FC0224">
        <w:rPr>
          <w:rFonts w:ascii="Helvetica" w:eastAsia="Times New Roman" w:hAnsi="Helvetica" w:cstheme="minorHAnsi"/>
          <w:color w:val="000000" w:themeColor="text1"/>
          <w:shd w:val="clear" w:color="auto" w:fill="FFFFFF"/>
          <w:lang w:eastAsia="es-ES_tradnl"/>
        </w:rPr>
        <w:t xml:space="preserve"> est requise.</w:t>
      </w:r>
    </w:p>
    <w:tbl>
      <w:tblPr>
        <w:tblStyle w:val="Tablaconcuadrcula"/>
        <w:tblW w:w="0" w:type="auto"/>
        <w:jc w:val="center"/>
        <w:tblLook w:val="04A0" w:firstRow="1" w:lastRow="0" w:firstColumn="1" w:lastColumn="0" w:noHBand="0" w:noVBand="1"/>
      </w:tblPr>
      <w:tblGrid>
        <w:gridCol w:w="2829"/>
        <w:gridCol w:w="2829"/>
        <w:gridCol w:w="2830"/>
      </w:tblGrid>
      <w:tr w:rsidR="00C33BF1" w:rsidRPr="00FC0224" w14:paraId="64A24327" w14:textId="77777777" w:rsidTr="00FC0224">
        <w:trPr>
          <w:jc w:val="center"/>
        </w:trPr>
        <w:tc>
          <w:tcPr>
            <w:tcW w:w="2829" w:type="dxa"/>
          </w:tcPr>
          <w:p w14:paraId="3750D76A" w14:textId="77777777" w:rsidR="009D448C" w:rsidRPr="00FC0224" w:rsidRDefault="009D448C" w:rsidP="000A3823">
            <w:pPr>
              <w:rPr>
                <w:rFonts w:ascii="Helvetica" w:eastAsia="Times New Roman" w:hAnsi="Helvetica" w:cstheme="minorHAnsi"/>
                <w:b/>
                <w:color w:val="000000" w:themeColor="text1"/>
                <w:sz w:val="20"/>
                <w:szCs w:val="20"/>
                <w:lang w:eastAsia="es-ES_tradnl"/>
              </w:rPr>
            </w:pPr>
            <w:proofErr w:type="spellStart"/>
            <w:r w:rsidRPr="00FC0224">
              <w:rPr>
                <w:rFonts w:ascii="Helvetica" w:eastAsia="Times New Roman" w:hAnsi="Helvetica" w:cstheme="minorHAnsi"/>
                <w:b/>
                <w:color w:val="000000" w:themeColor="text1"/>
                <w:sz w:val="20"/>
                <w:szCs w:val="20"/>
                <w:lang w:eastAsia="es-ES_tradnl"/>
              </w:rPr>
              <w:t>Connaissances</w:t>
            </w:r>
            <w:proofErr w:type="spellEnd"/>
            <w:r w:rsidRPr="00FC0224">
              <w:rPr>
                <w:rFonts w:ascii="Helvetica" w:eastAsia="Times New Roman" w:hAnsi="Helvetica" w:cstheme="minorHAnsi"/>
                <w:b/>
                <w:color w:val="000000" w:themeColor="text1"/>
                <w:sz w:val="20"/>
                <w:szCs w:val="20"/>
                <w:lang w:eastAsia="es-ES_tradnl"/>
              </w:rPr>
              <w:t xml:space="preserve"> </w:t>
            </w:r>
            <w:proofErr w:type="spellStart"/>
            <w:r w:rsidRPr="00FC0224">
              <w:rPr>
                <w:rFonts w:ascii="Helvetica" w:eastAsia="Times New Roman" w:hAnsi="Helvetica" w:cstheme="minorHAnsi"/>
                <w:b/>
                <w:color w:val="000000" w:themeColor="text1"/>
                <w:sz w:val="20"/>
                <w:szCs w:val="20"/>
                <w:lang w:eastAsia="es-ES_tradnl"/>
              </w:rPr>
              <w:t>techniques</w:t>
            </w:r>
            <w:proofErr w:type="spellEnd"/>
          </w:p>
          <w:p w14:paraId="3364CC55" w14:textId="77777777" w:rsidR="009D448C" w:rsidRPr="00FC0224" w:rsidRDefault="009D448C" w:rsidP="000A3823">
            <w:pPr>
              <w:rPr>
                <w:rFonts w:ascii="Helvetica" w:eastAsia="Times New Roman" w:hAnsi="Helvetica" w:cstheme="minorHAnsi"/>
                <w:b/>
                <w:color w:val="000000" w:themeColor="text1"/>
                <w:sz w:val="20"/>
                <w:szCs w:val="20"/>
                <w:lang w:eastAsia="es-ES_tradnl"/>
              </w:rPr>
            </w:pPr>
          </w:p>
        </w:tc>
        <w:tc>
          <w:tcPr>
            <w:tcW w:w="2829" w:type="dxa"/>
          </w:tcPr>
          <w:p w14:paraId="3CFFB604" w14:textId="77777777" w:rsidR="009D448C" w:rsidRPr="00FC0224" w:rsidRDefault="009D448C" w:rsidP="000A3823">
            <w:pPr>
              <w:rPr>
                <w:rFonts w:ascii="Helvetica" w:eastAsia="Times New Roman" w:hAnsi="Helvetica" w:cstheme="minorHAnsi"/>
                <w:b/>
                <w:color w:val="000000" w:themeColor="text1"/>
                <w:sz w:val="20"/>
                <w:szCs w:val="20"/>
                <w:lang w:eastAsia="es-ES_tradnl"/>
              </w:rPr>
            </w:pPr>
            <w:r w:rsidRPr="00FC0224">
              <w:rPr>
                <w:rFonts w:ascii="Helvetica" w:eastAsia="Times New Roman" w:hAnsi="Helvetica" w:cstheme="minorHAnsi"/>
                <w:b/>
                <w:color w:val="000000" w:themeColor="text1"/>
                <w:sz w:val="20"/>
                <w:szCs w:val="20"/>
                <w:lang w:eastAsia="es-ES_tradnl"/>
              </w:rPr>
              <w:t>Savoir-faire</w:t>
            </w:r>
          </w:p>
          <w:p w14:paraId="38F688D3" w14:textId="77777777" w:rsidR="009D448C" w:rsidRPr="00FC0224" w:rsidRDefault="009D448C" w:rsidP="000A3823">
            <w:pPr>
              <w:rPr>
                <w:rFonts w:ascii="Helvetica" w:eastAsia="Times New Roman" w:hAnsi="Helvetica" w:cstheme="minorHAnsi"/>
                <w:b/>
                <w:color w:val="000000" w:themeColor="text1"/>
                <w:sz w:val="20"/>
                <w:szCs w:val="20"/>
                <w:lang w:eastAsia="es-ES_tradnl"/>
              </w:rPr>
            </w:pPr>
          </w:p>
        </w:tc>
        <w:tc>
          <w:tcPr>
            <w:tcW w:w="2830" w:type="dxa"/>
          </w:tcPr>
          <w:p w14:paraId="64EBEA88" w14:textId="77777777" w:rsidR="009D448C" w:rsidRPr="00FC0224" w:rsidRDefault="009D448C" w:rsidP="000A3823">
            <w:pPr>
              <w:rPr>
                <w:rFonts w:ascii="Helvetica" w:eastAsia="Times New Roman" w:hAnsi="Helvetica" w:cstheme="minorHAnsi"/>
                <w:b/>
                <w:color w:val="000000" w:themeColor="text1"/>
                <w:sz w:val="20"/>
                <w:szCs w:val="20"/>
                <w:lang w:eastAsia="es-ES_tradnl"/>
              </w:rPr>
            </w:pPr>
            <w:r w:rsidRPr="00FC0224">
              <w:rPr>
                <w:rFonts w:ascii="Helvetica" w:eastAsia="Times New Roman" w:hAnsi="Helvetica" w:cstheme="minorHAnsi"/>
                <w:b/>
                <w:color w:val="000000" w:themeColor="text1"/>
                <w:sz w:val="20"/>
                <w:szCs w:val="20"/>
                <w:lang w:eastAsia="es-ES_tradnl"/>
              </w:rPr>
              <w:t>Savoir-</w:t>
            </w:r>
            <w:proofErr w:type="spellStart"/>
            <w:r w:rsidRPr="00FC0224">
              <w:rPr>
                <w:rFonts w:ascii="Helvetica" w:eastAsia="Times New Roman" w:hAnsi="Helvetica" w:cstheme="minorHAnsi"/>
                <w:b/>
                <w:color w:val="000000" w:themeColor="text1"/>
                <w:sz w:val="20"/>
                <w:szCs w:val="20"/>
                <w:lang w:eastAsia="es-ES_tradnl"/>
              </w:rPr>
              <w:t>être</w:t>
            </w:r>
            <w:proofErr w:type="spellEnd"/>
          </w:p>
          <w:p w14:paraId="4991421E" w14:textId="77777777" w:rsidR="009D448C" w:rsidRPr="00FC0224" w:rsidRDefault="009D448C" w:rsidP="000A3823">
            <w:pPr>
              <w:rPr>
                <w:rFonts w:ascii="Helvetica" w:eastAsia="Times New Roman" w:hAnsi="Helvetica" w:cstheme="minorHAnsi"/>
                <w:b/>
                <w:color w:val="000000" w:themeColor="text1"/>
                <w:sz w:val="20"/>
                <w:szCs w:val="20"/>
                <w:lang w:eastAsia="es-ES_tradnl"/>
              </w:rPr>
            </w:pPr>
          </w:p>
        </w:tc>
      </w:tr>
      <w:tr w:rsidR="00C33BF1" w:rsidRPr="00FC0224" w14:paraId="3B289A11" w14:textId="77777777" w:rsidTr="00FC0224">
        <w:trPr>
          <w:jc w:val="center"/>
        </w:trPr>
        <w:tc>
          <w:tcPr>
            <w:tcW w:w="2829" w:type="dxa"/>
          </w:tcPr>
          <w:p w14:paraId="3FF7093B"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fr-FR" w:eastAsia="es-ES_tradnl"/>
              </w:rPr>
              <w:t xml:space="preserve">Connaissance des problématiques de la e-formation et de l’usage des plateformes </w:t>
            </w:r>
          </w:p>
          <w:p w14:paraId="032A0304"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roofErr w:type="spellStart"/>
            <w:r w:rsidRPr="00FC0224">
              <w:rPr>
                <w:rFonts w:ascii="Helvetica" w:eastAsia="Times New Roman" w:hAnsi="Helvetica" w:cstheme="minorHAnsi"/>
                <w:color w:val="000000" w:themeColor="text1"/>
                <w:sz w:val="20"/>
                <w:szCs w:val="20"/>
                <w:lang w:val="en-US" w:eastAsia="es-ES_tradnl"/>
              </w:rPr>
              <w:t>Niveau</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gramStart"/>
            <w:r w:rsidRPr="00FC0224">
              <w:rPr>
                <w:rFonts w:ascii="Helvetica" w:eastAsia="Times New Roman" w:hAnsi="Helvetica" w:cstheme="minorHAnsi"/>
                <w:color w:val="000000" w:themeColor="text1"/>
                <w:sz w:val="20"/>
                <w:szCs w:val="20"/>
                <w:lang w:val="en-US" w:eastAsia="es-ES_tradnl"/>
              </w:rPr>
              <w:t>expert :</w:t>
            </w:r>
            <w:proofErr w:type="gram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requis</w:t>
            </w:r>
            <w:proofErr w:type="spellEnd"/>
          </w:p>
          <w:p w14:paraId="7DC2571D"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2394E940"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roofErr w:type="spellStart"/>
            <w:r w:rsidRPr="00FC0224">
              <w:rPr>
                <w:rFonts w:ascii="Helvetica" w:eastAsia="Times New Roman" w:hAnsi="Helvetica" w:cstheme="minorHAnsi"/>
                <w:color w:val="000000" w:themeColor="text1"/>
                <w:sz w:val="20"/>
                <w:szCs w:val="20"/>
                <w:lang w:val="en-US" w:eastAsia="es-ES_tradnl"/>
              </w:rPr>
              <w:t>Connaissance</w:t>
            </w:r>
            <w:proofErr w:type="spellEnd"/>
            <w:r w:rsidRPr="00FC0224">
              <w:rPr>
                <w:rFonts w:ascii="Helvetica" w:eastAsia="Times New Roman" w:hAnsi="Helvetica" w:cstheme="minorHAnsi"/>
                <w:color w:val="000000" w:themeColor="text1"/>
                <w:sz w:val="20"/>
                <w:szCs w:val="20"/>
                <w:lang w:val="en-US" w:eastAsia="es-ES_tradnl"/>
              </w:rPr>
              <w:t xml:space="preserve"> des formats, </w:t>
            </w:r>
            <w:proofErr w:type="spellStart"/>
            <w:r w:rsidRPr="00FC0224">
              <w:rPr>
                <w:rFonts w:ascii="Helvetica" w:eastAsia="Times New Roman" w:hAnsi="Helvetica" w:cstheme="minorHAnsi"/>
                <w:color w:val="000000" w:themeColor="text1"/>
                <w:sz w:val="20"/>
                <w:szCs w:val="20"/>
                <w:lang w:val="en-US" w:eastAsia="es-ES_tradnl"/>
              </w:rPr>
              <w:t>leur</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interopérabilité</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leurs</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avantages</w:t>
            </w:r>
            <w:proofErr w:type="spellEnd"/>
            <w:r w:rsidRPr="00FC0224">
              <w:rPr>
                <w:rFonts w:ascii="Helvetica" w:eastAsia="Times New Roman" w:hAnsi="Helvetica" w:cstheme="minorHAnsi"/>
                <w:color w:val="000000" w:themeColor="text1"/>
                <w:sz w:val="20"/>
                <w:szCs w:val="20"/>
                <w:lang w:val="en-US" w:eastAsia="es-ES_tradnl"/>
              </w:rPr>
              <w:t xml:space="preserve"> </w:t>
            </w:r>
          </w:p>
          <w:p w14:paraId="22C51471"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roofErr w:type="spellStart"/>
            <w:r w:rsidRPr="00FC0224">
              <w:rPr>
                <w:rFonts w:ascii="Helvetica" w:eastAsia="Times New Roman" w:hAnsi="Helvetica" w:cstheme="minorHAnsi"/>
                <w:color w:val="000000" w:themeColor="text1"/>
                <w:sz w:val="20"/>
                <w:szCs w:val="20"/>
                <w:lang w:val="en-US" w:eastAsia="es-ES_tradnl"/>
              </w:rPr>
              <w:t>Niveau</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gramStart"/>
            <w:r w:rsidRPr="00FC0224">
              <w:rPr>
                <w:rFonts w:ascii="Helvetica" w:eastAsia="Times New Roman" w:hAnsi="Helvetica" w:cstheme="minorHAnsi"/>
                <w:color w:val="000000" w:themeColor="text1"/>
                <w:sz w:val="20"/>
                <w:szCs w:val="20"/>
                <w:lang w:val="en-US" w:eastAsia="es-ES_tradnl"/>
              </w:rPr>
              <w:t>pratique :</w:t>
            </w:r>
            <w:proofErr w:type="gram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requis</w:t>
            </w:r>
            <w:proofErr w:type="spellEnd"/>
          </w:p>
          <w:p w14:paraId="7DAE04DE"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17FDC657" w14:textId="77777777" w:rsidR="005A76F5" w:rsidRPr="00FC0224" w:rsidRDefault="009D448C" w:rsidP="000A3823">
            <w:pPr>
              <w:rPr>
                <w:rFonts w:ascii="Helvetica" w:eastAsia="Times New Roman" w:hAnsi="Helvetica" w:cstheme="minorHAnsi"/>
                <w:color w:val="000000" w:themeColor="text1"/>
                <w:sz w:val="20"/>
                <w:szCs w:val="20"/>
                <w:lang w:val="fr-FR" w:eastAsia="es-ES_tradnl"/>
              </w:rPr>
            </w:pPr>
            <w:proofErr w:type="spellStart"/>
            <w:r w:rsidRPr="00FC0224">
              <w:rPr>
                <w:rFonts w:ascii="Helvetica" w:eastAsia="Times New Roman" w:hAnsi="Helvetica" w:cstheme="minorHAnsi"/>
                <w:color w:val="000000" w:themeColor="text1"/>
                <w:sz w:val="20"/>
                <w:szCs w:val="20"/>
                <w:lang w:val="en-US" w:eastAsia="es-ES_tradnl"/>
              </w:rPr>
              <w:t>Analyse</w:t>
            </w:r>
            <w:proofErr w:type="spellEnd"/>
            <w:r w:rsidRPr="00FC0224">
              <w:rPr>
                <w:rFonts w:ascii="Helvetica" w:eastAsia="Times New Roman" w:hAnsi="Helvetica" w:cstheme="minorHAnsi"/>
                <w:color w:val="000000" w:themeColor="text1"/>
                <w:sz w:val="20"/>
                <w:szCs w:val="20"/>
                <w:lang w:val="en-US" w:eastAsia="es-ES_tradnl"/>
              </w:rPr>
              <w:t xml:space="preserve"> et </w:t>
            </w:r>
            <w:proofErr w:type="spellStart"/>
            <w:r w:rsidRPr="00FC0224">
              <w:rPr>
                <w:rFonts w:ascii="Helvetica" w:eastAsia="Times New Roman" w:hAnsi="Helvetica" w:cstheme="minorHAnsi"/>
                <w:color w:val="000000" w:themeColor="text1"/>
                <w:sz w:val="20"/>
                <w:szCs w:val="20"/>
                <w:lang w:val="en-US" w:eastAsia="es-ES_tradnl"/>
              </w:rPr>
              <w:t>traduction</w:t>
            </w:r>
            <w:proofErr w:type="spellEnd"/>
            <w:r w:rsidRPr="00FC0224">
              <w:rPr>
                <w:rFonts w:ascii="Helvetica" w:eastAsia="Times New Roman" w:hAnsi="Helvetica" w:cstheme="minorHAnsi"/>
                <w:color w:val="000000" w:themeColor="text1"/>
                <w:sz w:val="20"/>
                <w:szCs w:val="20"/>
                <w:lang w:val="en-US" w:eastAsia="es-ES_tradnl"/>
              </w:rPr>
              <w:t xml:space="preserve"> technique des </w:t>
            </w:r>
            <w:proofErr w:type="spellStart"/>
            <w:r w:rsidRPr="00FC0224">
              <w:rPr>
                <w:rFonts w:ascii="Helvetica" w:eastAsia="Times New Roman" w:hAnsi="Helvetica" w:cstheme="minorHAnsi"/>
                <w:color w:val="000000" w:themeColor="text1"/>
                <w:sz w:val="20"/>
                <w:szCs w:val="20"/>
                <w:lang w:val="en-US" w:eastAsia="es-ES_tradnl"/>
              </w:rPr>
              <w:t>besoins</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utilisateurs</w:t>
            </w:r>
            <w:proofErr w:type="spellEnd"/>
            <w:r w:rsidRPr="00FC0224">
              <w:rPr>
                <w:rFonts w:ascii="Helvetica" w:eastAsia="Times New Roman" w:hAnsi="Helvetica" w:cstheme="minorHAnsi"/>
                <w:color w:val="000000" w:themeColor="text1"/>
                <w:sz w:val="20"/>
                <w:szCs w:val="20"/>
                <w:lang w:val="en-US" w:eastAsia="es-ES_tradnl"/>
              </w:rPr>
              <w:t xml:space="preserve"> </w:t>
            </w:r>
          </w:p>
          <w:p w14:paraId="7DAEBDA9"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1F49D9">
              <w:rPr>
                <w:rFonts w:ascii="Helvetica" w:eastAsia="Times New Roman" w:hAnsi="Helvetica" w:cstheme="minorHAnsi"/>
                <w:color w:val="000000" w:themeColor="text1"/>
                <w:sz w:val="20"/>
                <w:szCs w:val="20"/>
                <w:lang w:val="fr-FR" w:eastAsia="es-ES_tradnl"/>
              </w:rPr>
              <w:t>Niveau maîtrise</w:t>
            </w:r>
            <w:r w:rsidR="005A76F5" w:rsidRPr="001F49D9">
              <w:rPr>
                <w:rFonts w:ascii="Helvetica" w:eastAsia="Times New Roman" w:hAnsi="Helvetica" w:cstheme="minorHAnsi"/>
                <w:color w:val="000000" w:themeColor="text1"/>
                <w:sz w:val="20"/>
                <w:szCs w:val="20"/>
                <w:lang w:val="fr-FR" w:eastAsia="es-ES_tradnl"/>
              </w:rPr>
              <w:t xml:space="preserve"> : </w:t>
            </w:r>
            <w:r w:rsidRPr="001F49D9">
              <w:rPr>
                <w:rFonts w:ascii="Helvetica" w:eastAsia="Times New Roman" w:hAnsi="Helvetica" w:cstheme="minorHAnsi"/>
                <w:color w:val="000000" w:themeColor="text1"/>
                <w:sz w:val="20"/>
                <w:szCs w:val="20"/>
                <w:lang w:val="fr-FR" w:eastAsia="es-ES_tradnl"/>
              </w:rPr>
              <w:t>requis</w:t>
            </w:r>
          </w:p>
          <w:p w14:paraId="33AEF63B"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5A28F665" w14:textId="77777777" w:rsidR="009D448C" w:rsidRPr="00FC0224" w:rsidRDefault="005A76F5" w:rsidP="000A3823">
            <w:pPr>
              <w:rPr>
                <w:rFonts w:ascii="Helvetica" w:eastAsia="Times New Roman" w:hAnsi="Helvetica" w:cstheme="minorHAnsi"/>
                <w:color w:val="000000" w:themeColor="text1"/>
                <w:sz w:val="20"/>
                <w:szCs w:val="20"/>
                <w:lang w:val="fr-FR" w:eastAsia="es-ES_tradnl"/>
              </w:rPr>
            </w:pPr>
            <w:r w:rsidRPr="001F49D9">
              <w:rPr>
                <w:rFonts w:ascii="Helvetica" w:eastAsia="Times New Roman" w:hAnsi="Helvetica" w:cstheme="minorHAnsi"/>
                <w:color w:val="000000" w:themeColor="text1"/>
                <w:sz w:val="20"/>
                <w:szCs w:val="20"/>
                <w:lang w:val="fr-FR" w:eastAsia="es-ES_tradnl"/>
              </w:rPr>
              <w:t>C</w:t>
            </w:r>
            <w:r w:rsidR="009D448C" w:rsidRPr="001F49D9">
              <w:rPr>
                <w:rFonts w:ascii="Helvetica" w:eastAsia="Times New Roman" w:hAnsi="Helvetica" w:cstheme="minorHAnsi"/>
                <w:color w:val="000000" w:themeColor="text1"/>
                <w:sz w:val="20"/>
                <w:szCs w:val="20"/>
                <w:lang w:val="fr-FR" w:eastAsia="es-ES_tradnl"/>
              </w:rPr>
              <w:t xml:space="preserve">onnaissance html </w:t>
            </w:r>
          </w:p>
          <w:p w14:paraId="70816D09" w14:textId="77777777" w:rsidR="009D448C" w:rsidRPr="00FC0224" w:rsidRDefault="005A76F5" w:rsidP="000A3823">
            <w:pPr>
              <w:rPr>
                <w:rFonts w:ascii="Helvetica" w:eastAsia="Times New Roman" w:hAnsi="Helvetica" w:cstheme="minorHAnsi"/>
                <w:color w:val="000000" w:themeColor="text1"/>
                <w:sz w:val="20"/>
                <w:szCs w:val="20"/>
                <w:lang w:val="fr-FR" w:eastAsia="es-ES_tradnl"/>
              </w:rPr>
            </w:pPr>
            <w:r w:rsidRPr="001F49D9">
              <w:rPr>
                <w:rFonts w:ascii="Helvetica" w:eastAsia="Times New Roman" w:hAnsi="Helvetica" w:cstheme="minorHAnsi"/>
                <w:color w:val="000000" w:themeColor="text1"/>
                <w:sz w:val="20"/>
                <w:szCs w:val="20"/>
                <w:lang w:val="fr-FR" w:eastAsia="es-ES_tradnl"/>
              </w:rPr>
              <w:t>Niveau pratique : requis</w:t>
            </w:r>
          </w:p>
        </w:tc>
        <w:tc>
          <w:tcPr>
            <w:tcW w:w="2829" w:type="dxa"/>
          </w:tcPr>
          <w:p w14:paraId="3040E523" w14:textId="77777777" w:rsidR="005A76F5"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en-US" w:eastAsia="es-ES_tradnl"/>
              </w:rPr>
              <w:t xml:space="preserve">Maintenance et </w:t>
            </w:r>
            <w:proofErr w:type="spellStart"/>
            <w:r w:rsidRPr="00FC0224">
              <w:rPr>
                <w:rFonts w:ascii="Helvetica" w:eastAsia="Times New Roman" w:hAnsi="Helvetica" w:cstheme="minorHAnsi"/>
                <w:color w:val="000000" w:themeColor="text1"/>
                <w:sz w:val="20"/>
                <w:szCs w:val="20"/>
                <w:lang w:val="en-US" w:eastAsia="es-ES_tradnl"/>
              </w:rPr>
              <w:t>para</w:t>
            </w:r>
            <w:r w:rsidR="005A76F5" w:rsidRPr="00FC0224">
              <w:rPr>
                <w:rFonts w:ascii="Helvetica" w:eastAsia="Times New Roman" w:hAnsi="Helvetica" w:cstheme="minorHAnsi"/>
                <w:color w:val="000000" w:themeColor="text1"/>
                <w:sz w:val="20"/>
                <w:szCs w:val="20"/>
                <w:lang w:val="en-US" w:eastAsia="es-ES_tradnl"/>
              </w:rPr>
              <w:t>métrage</w:t>
            </w:r>
            <w:proofErr w:type="spellEnd"/>
            <w:r w:rsidR="005A76F5" w:rsidRPr="00FC0224">
              <w:rPr>
                <w:rFonts w:ascii="Helvetica" w:eastAsia="Times New Roman" w:hAnsi="Helvetica" w:cstheme="minorHAnsi"/>
                <w:color w:val="000000" w:themeColor="text1"/>
                <w:sz w:val="20"/>
                <w:szCs w:val="20"/>
                <w:lang w:val="en-US" w:eastAsia="es-ES_tradnl"/>
              </w:rPr>
              <w:t xml:space="preserve"> </w:t>
            </w:r>
            <w:proofErr w:type="spellStart"/>
            <w:r w:rsidR="005A76F5" w:rsidRPr="00FC0224">
              <w:rPr>
                <w:rFonts w:ascii="Helvetica" w:eastAsia="Times New Roman" w:hAnsi="Helvetica" w:cstheme="minorHAnsi"/>
                <w:color w:val="000000" w:themeColor="text1"/>
                <w:sz w:val="20"/>
                <w:szCs w:val="20"/>
                <w:lang w:val="en-US" w:eastAsia="es-ES_tradnl"/>
              </w:rPr>
              <w:t>d’une</w:t>
            </w:r>
            <w:proofErr w:type="spellEnd"/>
            <w:r w:rsidR="005A76F5" w:rsidRPr="00FC0224">
              <w:rPr>
                <w:rFonts w:ascii="Helvetica" w:eastAsia="Times New Roman" w:hAnsi="Helvetica" w:cstheme="minorHAnsi"/>
                <w:color w:val="000000" w:themeColor="text1"/>
                <w:sz w:val="20"/>
                <w:szCs w:val="20"/>
                <w:lang w:val="en-US" w:eastAsia="es-ES_tradnl"/>
              </w:rPr>
              <w:t xml:space="preserve"> </w:t>
            </w:r>
            <w:proofErr w:type="spellStart"/>
            <w:r w:rsidR="005A76F5" w:rsidRPr="00FC0224">
              <w:rPr>
                <w:rFonts w:ascii="Helvetica" w:eastAsia="Times New Roman" w:hAnsi="Helvetica" w:cstheme="minorHAnsi"/>
                <w:color w:val="000000" w:themeColor="text1"/>
                <w:sz w:val="20"/>
                <w:szCs w:val="20"/>
                <w:lang w:val="en-US" w:eastAsia="es-ES_tradnl"/>
              </w:rPr>
              <w:t>plateforme</w:t>
            </w:r>
            <w:proofErr w:type="spellEnd"/>
            <w:r w:rsidR="005A76F5" w:rsidRPr="00FC0224">
              <w:rPr>
                <w:rFonts w:ascii="Helvetica" w:eastAsia="Times New Roman" w:hAnsi="Helvetica" w:cstheme="minorHAnsi"/>
                <w:color w:val="000000" w:themeColor="text1"/>
                <w:sz w:val="20"/>
                <w:szCs w:val="20"/>
                <w:lang w:val="en-US" w:eastAsia="es-ES_tradnl"/>
              </w:rPr>
              <w:t xml:space="preserve"> Moodle.</w:t>
            </w:r>
          </w:p>
          <w:p w14:paraId="44A334B9"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Niveau</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gramStart"/>
            <w:r w:rsidRPr="00FC0224">
              <w:rPr>
                <w:rFonts w:ascii="Helvetica" w:eastAsia="Times New Roman" w:hAnsi="Helvetica" w:cstheme="minorHAnsi"/>
                <w:color w:val="000000" w:themeColor="text1"/>
                <w:sz w:val="20"/>
                <w:szCs w:val="20"/>
                <w:lang w:val="en-US" w:eastAsia="es-ES_tradnl"/>
              </w:rPr>
              <w:t>expert</w:t>
            </w:r>
            <w:r w:rsidR="005A76F5" w:rsidRPr="00FC0224">
              <w:rPr>
                <w:rFonts w:ascii="Helvetica" w:eastAsia="Times New Roman" w:hAnsi="Helvetica" w:cstheme="minorHAnsi"/>
                <w:color w:val="000000" w:themeColor="text1"/>
                <w:sz w:val="20"/>
                <w:szCs w:val="20"/>
                <w:lang w:val="en-US" w:eastAsia="es-ES_tradnl"/>
              </w:rPr>
              <w:t> :</w:t>
            </w:r>
            <w:proofErr w:type="gram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requis</w:t>
            </w:r>
            <w:proofErr w:type="spellEnd"/>
            <w:r w:rsidRPr="00FC0224">
              <w:rPr>
                <w:rFonts w:ascii="Helvetica" w:eastAsia="Times New Roman" w:hAnsi="Helvetica" w:cstheme="minorHAnsi"/>
                <w:color w:val="000000" w:themeColor="text1"/>
                <w:sz w:val="20"/>
                <w:szCs w:val="20"/>
                <w:lang w:val="en-US" w:eastAsia="es-ES_tradnl"/>
              </w:rPr>
              <w:t xml:space="preserve"> </w:t>
            </w:r>
          </w:p>
          <w:p w14:paraId="442A8236"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2DD225C3" w14:textId="736E2190" w:rsidR="005A76F5" w:rsidRPr="00FC0224" w:rsidRDefault="007F6E1A" w:rsidP="000A3823">
            <w:pPr>
              <w:rPr>
                <w:rFonts w:ascii="Helvetica" w:eastAsia="Times New Roman" w:hAnsi="Helvetica" w:cstheme="minorHAnsi"/>
                <w:color w:val="000000" w:themeColor="text1"/>
                <w:sz w:val="20"/>
                <w:szCs w:val="20"/>
                <w:lang w:val="fr-FR" w:eastAsia="es-ES_tradnl"/>
              </w:rPr>
            </w:pPr>
            <w:proofErr w:type="spellStart"/>
            <w:r>
              <w:rPr>
                <w:rFonts w:ascii="Helvetica" w:eastAsia="Times New Roman" w:hAnsi="Helvetica" w:cstheme="minorHAnsi"/>
                <w:color w:val="000000" w:themeColor="text1"/>
                <w:sz w:val="20"/>
                <w:szCs w:val="20"/>
                <w:lang w:val="en-US" w:eastAsia="es-ES_tradnl"/>
              </w:rPr>
              <w:t>Création</w:t>
            </w:r>
            <w:proofErr w:type="spellEnd"/>
            <w:r>
              <w:rPr>
                <w:rFonts w:ascii="Helvetica" w:eastAsia="Times New Roman" w:hAnsi="Helvetica" w:cstheme="minorHAnsi"/>
                <w:color w:val="000000" w:themeColor="text1"/>
                <w:sz w:val="20"/>
                <w:szCs w:val="20"/>
                <w:lang w:val="en-US" w:eastAsia="es-ES_tradnl"/>
              </w:rPr>
              <w:t xml:space="preserve"> et </w:t>
            </w:r>
            <w:proofErr w:type="spellStart"/>
            <w:r>
              <w:rPr>
                <w:rFonts w:ascii="Helvetica" w:eastAsia="Times New Roman" w:hAnsi="Helvetica" w:cstheme="minorHAnsi"/>
                <w:color w:val="000000" w:themeColor="text1"/>
                <w:sz w:val="20"/>
                <w:szCs w:val="20"/>
                <w:lang w:val="en-US" w:eastAsia="es-ES_tradnl"/>
              </w:rPr>
              <w:t>suivi</w:t>
            </w:r>
            <w:proofErr w:type="spellEnd"/>
            <w:r>
              <w:rPr>
                <w:rFonts w:ascii="Helvetica" w:eastAsia="Times New Roman" w:hAnsi="Helvetica" w:cstheme="minorHAnsi"/>
                <w:color w:val="000000" w:themeColor="text1"/>
                <w:sz w:val="20"/>
                <w:szCs w:val="20"/>
                <w:lang w:val="en-US" w:eastAsia="es-ES_tradnl"/>
              </w:rPr>
              <w:t xml:space="preserve"> d’un cahier des charges techniques</w:t>
            </w:r>
          </w:p>
          <w:p w14:paraId="71FF8300" w14:textId="77777777" w:rsidR="009D448C" w:rsidRPr="00FC0224" w:rsidRDefault="005A76F5"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Niveau</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gramStart"/>
            <w:r w:rsidRPr="00FC0224">
              <w:rPr>
                <w:rFonts w:ascii="Helvetica" w:eastAsia="Times New Roman" w:hAnsi="Helvetica" w:cstheme="minorHAnsi"/>
                <w:color w:val="000000" w:themeColor="text1"/>
                <w:sz w:val="20"/>
                <w:szCs w:val="20"/>
                <w:lang w:val="en-US" w:eastAsia="es-ES_tradnl"/>
              </w:rPr>
              <w:t>expert :</w:t>
            </w:r>
            <w:proofErr w:type="gramEnd"/>
            <w:r w:rsidR="009D448C" w:rsidRPr="00FC0224">
              <w:rPr>
                <w:rFonts w:ascii="Helvetica" w:eastAsia="Times New Roman" w:hAnsi="Helvetica" w:cstheme="minorHAnsi"/>
                <w:color w:val="000000" w:themeColor="text1"/>
                <w:sz w:val="20"/>
                <w:szCs w:val="20"/>
                <w:lang w:val="en-US" w:eastAsia="es-ES_tradnl"/>
              </w:rPr>
              <w:t xml:space="preserve"> </w:t>
            </w:r>
            <w:proofErr w:type="spellStart"/>
            <w:r w:rsidR="009D448C" w:rsidRPr="00FC0224">
              <w:rPr>
                <w:rFonts w:ascii="Helvetica" w:eastAsia="Times New Roman" w:hAnsi="Helvetica" w:cstheme="minorHAnsi"/>
                <w:color w:val="000000" w:themeColor="text1"/>
                <w:sz w:val="20"/>
                <w:szCs w:val="20"/>
                <w:lang w:val="en-US" w:eastAsia="es-ES_tradnl"/>
              </w:rPr>
              <w:t>requis</w:t>
            </w:r>
            <w:proofErr w:type="spellEnd"/>
            <w:r w:rsidR="009D448C" w:rsidRPr="00FC0224">
              <w:rPr>
                <w:rFonts w:ascii="Helvetica" w:eastAsia="Times New Roman" w:hAnsi="Helvetica" w:cstheme="minorHAnsi"/>
                <w:color w:val="000000" w:themeColor="text1"/>
                <w:sz w:val="20"/>
                <w:szCs w:val="20"/>
                <w:lang w:val="en-US" w:eastAsia="es-ES_tradnl"/>
              </w:rPr>
              <w:t xml:space="preserve"> </w:t>
            </w:r>
          </w:p>
          <w:p w14:paraId="72519D0B"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4002AD8D" w14:textId="77777777" w:rsidR="005A76F5" w:rsidRPr="00FC0224" w:rsidRDefault="009D448C" w:rsidP="000A3823">
            <w:pPr>
              <w:rPr>
                <w:rFonts w:ascii="Helvetica" w:eastAsia="Times New Roman" w:hAnsi="Helvetica" w:cstheme="minorHAnsi"/>
                <w:color w:val="000000" w:themeColor="text1"/>
                <w:sz w:val="20"/>
                <w:szCs w:val="20"/>
                <w:lang w:val="fr-FR" w:eastAsia="es-ES_tradnl"/>
              </w:rPr>
            </w:pPr>
            <w:proofErr w:type="spellStart"/>
            <w:r w:rsidRPr="00FC0224">
              <w:rPr>
                <w:rFonts w:ascii="Helvetica" w:eastAsia="Times New Roman" w:hAnsi="Helvetica" w:cstheme="minorHAnsi"/>
                <w:color w:val="000000" w:themeColor="text1"/>
                <w:sz w:val="20"/>
                <w:szCs w:val="20"/>
                <w:lang w:val="en-US" w:eastAsia="es-ES_tradnl"/>
              </w:rPr>
              <w:t>Création</w:t>
            </w:r>
            <w:proofErr w:type="spellEnd"/>
            <w:r w:rsidRPr="00FC0224">
              <w:rPr>
                <w:rFonts w:ascii="Helvetica" w:eastAsia="Times New Roman" w:hAnsi="Helvetica" w:cstheme="minorHAnsi"/>
                <w:color w:val="000000" w:themeColor="text1"/>
                <w:sz w:val="20"/>
                <w:szCs w:val="20"/>
                <w:lang w:val="en-US" w:eastAsia="es-ES_tradnl"/>
              </w:rPr>
              <w:t xml:space="preserve"> de </w:t>
            </w:r>
            <w:proofErr w:type="spellStart"/>
            <w:r w:rsidRPr="00FC0224">
              <w:rPr>
                <w:rFonts w:ascii="Helvetica" w:eastAsia="Times New Roman" w:hAnsi="Helvetica" w:cstheme="minorHAnsi"/>
                <w:color w:val="000000" w:themeColor="text1"/>
                <w:sz w:val="20"/>
                <w:szCs w:val="20"/>
                <w:lang w:val="en-US" w:eastAsia="es-ES_tradnl"/>
              </w:rPr>
              <w:t>parcours</w:t>
            </w:r>
            <w:proofErr w:type="spellEnd"/>
            <w:r w:rsidRPr="00FC0224">
              <w:rPr>
                <w:rFonts w:ascii="Helvetica" w:eastAsia="Times New Roman" w:hAnsi="Helvetica" w:cstheme="minorHAnsi"/>
                <w:color w:val="000000" w:themeColor="text1"/>
                <w:sz w:val="20"/>
                <w:szCs w:val="20"/>
                <w:lang w:val="en-US" w:eastAsia="es-ES_tradnl"/>
              </w:rPr>
              <w:t xml:space="preserve"> de formation sur Moodle </w:t>
            </w:r>
          </w:p>
          <w:p w14:paraId="41C8CC1F"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roofErr w:type="spellStart"/>
            <w:r w:rsidRPr="00FC0224">
              <w:rPr>
                <w:rFonts w:ascii="Helvetica" w:eastAsia="Times New Roman" w:hAnsi="Helvetica" w:cstheme="minorHAnsi"/>
                <w:color w:val="000000" w:themeColor="text1"/>
                <w:sz w:val="20"/>
                <w:szCs w:val="20"/>
                <w:lang w:val="en-US" w:eastAsia="es-ES_tradnl"/>
              </w:rPr>
              <w:t>Niveau</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gramStart"/>
            <w:r w:rsidRPr="00FC0224">
              <w:rPr>
                <w:rFonts w:ascii="Helvetica" w:eastAsia="Times New Roman" w:hAnsi="Helvetica" w:cstheme="minorHAnsi"/>
                <w:color w:val="000000" w:themeColor="text1"/>
                <w:sz w:val="20"/>
                <w:szCs w:val="20"/>
                <w:lang w:val="en-US" w:eastAsia="es-ES_tradnl"/>
              </w:rPr>
              <w:t>expert</w:t>
            </w:r>
            <w:r w:rsidR="005A76F5" w:rsidRPr="00FC0224">
              <w:rPr>
                <w:rFonts w:ascii="Helvetica" w:eastAsia="Times New Roman" w:hAnsi="Helvetica" w:cstheme="minorHAnsi"/>
                <w:color w:val="000000" w:themeColor="text1"/>
                <w:sz w:val="20"/>
                <w:szCs w:val="20"/>
                <w:lang w:val="en-US" w:eastAsia="es-ES_tradnl"/>
              </w:rPr>
              <w:t> :</w:t>
            </w:r>
            <w:proofErr w:type="gramEnd"/>
            <w:r w:rsidR="005A76F5"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requis</w:t>
            </w:r>
            <w:proofErr w:type="spellEnd"/>
            <w:r w:rsidRPr="00FC0224">
              <w:rPr>
                <w:rFonts w:ascii="Helvetica" w:eastAsia="Times New Roman" w:hAnsi="Helvetica" w:cstheme="minorHAnsi"/>
                <w:color w:val="000000" w:themeColor="text1"/>
                <w:sz w:val="20"/>
                <w:szCs w:val="20"/>
                <w:lang w:val="en-US" w:eastAsia="es-ES_tradnl"/>
              </w:rPr>
              <w:t xml:space="preserve"> </w:t>
            </w:r>
          </w:p>
          <w:p w14:paraId="4F4B8931"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1FDB0507" w14:textId="630A97CF"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en-US" w:eastAsia="es-ES_tradnl"/>
              </w:rPr>
              <w:t xml:space="preserve">Maintenance </w:t>
            </w:r>
            <w:proofErr w:type="spellStart"/>
            <w:r w:rsidR="007F6E1A">
              <w:rPr>
                <w:rFonts w:ascii="Helvetica" w:eastAsia="Times New Roman" w:hAnsi="Helvetica" w:cstheme="minorHAnsi"/>
                <w:color w:val="000000" w:themeColor="text1"/>
                <w:sz w:val="20"/>
                <w:szCs w:val="20"/>
                <w:lang w:val="en-US" w:eastAsia="es-ES_tradnl"/>
              </w:rPr>
              <w:t>informatique</w:t>
            </w:r>
            <w:proofErr w:type="spellEnd"/>
            <w:r w:rsidR="007F6E1A">
              <w:rPr>
                <w:rFonts w:ascii="Helvetica" w:eastAsia="Times New Roman" w:hAnsi="Helvetica" w:cstheme="minorHAnsi"/>
                <w:color w:val="000000" w:themeColor="text1"/>
                <w:sz w:val="20"/>
                <w:szCs w:val="20"/>
                <w:lang w:val="en-US" w:eastAsia="es-ES_tradnl"/>
              </w:rPr>
              <w:t xml:space="preserve"> </w:t>
            </w:r>
            <w:r w:rsidR="005A76F5" w:rsidRPr="00FC0224">
              <w:rPr>
                <w:rFonts w:ascii="Helvetica" w:eastAsia="Times New Roman" w:hAnsi="Helvetica" w:cstheme="minorHAnsi"/>
                <w:color w:val="000000" w:themeColor="text1"/>
                <w:sz w:val="20"/>
                <w:szCs w:val="20"/>
                <w:lang w:val="en-US" w:eastAsia="es-ES_tradnl"/>
              </w:rPr>
              <w:t>(</w:t>
            </w:r>
            <w:proofErr w:type="spellStart"/>
            <w:r w:rsidRPr="00FC0224">
              <w:rPr>
                <w:rFonts w:ascii="Helvetica" w:eastAsia="Times New Roman" w:hAnsi="Helvetica" w:cstheme="minorHAnsi"/>
                <w:color w:val="000000" w:themeColor="text1"/>
                <w:sz w:val="20"/>
                <w:szCs w:val="20"/>
                <w:lang w:val="en-US" w:eastAsia="es-ES_tradnl"/>
              </w:rPr>
              <w:t>Wordpress</w:t>
            </w:r>
            <w:proofErr w:type="spellEnd"/>
            <w:r w:rsidR="007F6E1A">
              <w:rPr>
                <w:rFonts w:ascii="Helvetica" w:eastAsia="Times New Roman" w:hAnsi="Helvetica" w:cstheme="minorHAnsi"/>
                <w:color w:val="000000" w:themeColor="text1"/>
                <w:sz w:val="20"/>
                <w:szCs w:val="20"/>
                <w:lang w:val="en-US" w:eastAsia="es-ES_tradnl"/>
              </w:rPr>
              <w:t xml:space="preserve">, </w:t>
            </w:r>
            <w:proofErr w:type="spellStart"/>
            <w:r w:rsidR="007F6E1A">
              <w:rPr>
                <w:rFonts w:ascii="Helvetica" w:eastAsia="Times New Roman" w:hAnsi="Helvetica" w:cstheme="minorHAnsi"/>
                <w:color w:val="000000" w:themeColor="text1"/>
                <w:sz w:val="20"/>
                <w:szCs w:val="20"/>
                <w:lang w:val="en-US" w:eastAsia="es-ES_tradnl"/>
              </w:rPr>
              <w:t>moodle</w:t>
            </w:r>
            <w:proofErr w:type="spellEnd"/>
            <w:r w:rsidR="007F6E1A">
              <w:rPr>
                <w:rFonts w:ascii="Helvetica" w:eastAsia="Times New Roman" w:hAnsi="Helvetica" w:cstheme="minorHAnsi"/>
                <w:color w:val="000000" w:themeColor="text1"/>
                <w:sz w:val="20"/>
                <w:szCs w:val="20"/>
                <w:lang w:val="en-US" w:eastAsia="es-ES_tradnl"/>
              </w:rPr>
              <w:t xml:space="preserve">, </w:t>
            </w:r>
            <w:proofErr w:type="spellStart"/>
            <w:r w:rsidR="007F6E1A">
              <w:rPr>
                <w:rFonts w:ascii="Helvetica" w:eastAsia="Times New Roman" w:hAnsi="Helvetica" w:cstheme="minorHAnsi"/>
                <w:color w:val="000000" w:themeColor="text1"/>
                <w:sz w:val="20"/>
                <w:szCs w:val="20"/>
                <w:lang w:val="en-US" w:eastAsia="es-ES_tradnl"/>
              </w:rPr>
              <w:t>Spip</w:t>
            </w:r>
            <w:proofErr w:type="spellEnd"/>
            <w:r w:rsidR="005A76F5" w:rsidRPr="00FC0224">
              <w:rPr>
                <w:rFonts w:ascii="Helvetica" w:eastAsia="Times New Roman" w:hAnsi="Helvetica" w:cstheme="minorHAnsi"/>
                <w:color w:val="000000" w:themeColor="text1"/>
                <w:sz w:val="20"/>
                <w:szCs w:val="20"/>
                <w:lang w:val="en-US" w:eastAsia="es-ES_tradnl"/>
              </w:rPr>
              <w:t>)</w:t>
            </w:r>
          </w:p>
          <w:p w14:paraId="305CAA6C" w14:textId="77777777" w:rsidR="005A76F5" w:rsidRPr="00FC0224" w:rsidRDefault="005A76F5" w:rsidP="005A76F5">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fr-FR" w:eastAsia="es-ES_tradnl"/>
              </w:rPr>
              <w:t xml:space="preserve">Niveau pratique : requis </w:t>
            </w:r>
          </w:p>
          <w:p w14:paraId="6E02B2A5" w14:textId="77777777" w:rsidR="005A76F5" w:rsidRPr="00FC0224" w:rsidRDefault="005A76F5" w:rsidP="000A3823">
            <w:pPr>
              <w:rPr>
                <w:rFonts w:ascii="Helvetica" w:eastAsia="Times New Roman" w:hAnsi="Helvetica" w:cstheme="minorHAnsi"/>
                <w:color w:val="000000" w:themeColor="text1"/>
                <w:sz w:val="20"/>
                <w:szCs w:val="20"/>
                <w:lang w:val="fr-FR" w:eastAsia="es-ES_tradnl"/>
              </w:rPr>
            </w:pPr>
          </w:p>
          <w:p w14:paraId="788C53BB"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tc>
        <w:tc>
          <w:tcPr>
            <w:tcW w:w="2830" w:type="dxa"/>
          </w:tcPr>
          <w:p w14:paraId="3A752D70" w14:textId="286EBBD7" w:rsidR="009D448C" w:rsidRPr="00FC0224" w:rsidRDefault="00191CA6" w:rsidP="000A3823">
            <w:pPr>
              <w:rPr>
                <w:rFonts w:ascii="Helvetica" w:eastAsia="Times New Roman" w:hAnsi="Helvetica" w:cstheme="minorHAnsi"/>
                <w:color w:val="000000" w:themeColor="text1"/>
                <w:sz w:val="20"/>
                <w:szCs w:val="20"/>
                <w:lang w:val="fr-FR" w:eastAsia="es-ES_tradnl"/>
              </w:rPr>
            </w:pPr>
            <w:r>
              <w:rPr>
                <w:rFonts w:ascii="Helvetica" w:eastAsia="Times New Roman" w:hAnsi="Helvetica" w:cstheme="minorHAnsi"/>
                <w:color w:val="000000" w:themeColor="text1"/>
                <w:sz w:val="20"/>
                <w:szCs w:val="20"/>
                <w:lang w:val="fr-FR" w:eastAsia="es-ES_tradnl"/>
              </w:rPr>
              <w:t xml:space="preserve">Réactivité </w:t>
            </w:r>
            <w:r w:rsidR="009D448C" w:rsidRPr="00FC0224">
              <w:rPr>
                <w:rFonts w:ascii="Helvetica" w:eastAsia="Times New Roman" w:hAnsi="Helvetica" w:cstheme="minorHAnsi"/>
                <w:color w:val="000000" w:themeColor="text1"/>
                <w:sz w:val="20"/>
                <w:szCs w:val="20"/>
                <w:lang w:val="fr-FR" w:eastAsia="es-ES_tradnl"/>
              </w:rPr>
              <w:t>et proactivité</w:t>
            </w:r>
          </w:p>
          <w:p w14:paraId="3C5CE8F2"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53615BC9" w14:textId="3B28E034"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fr-FR" w:eastAsia="es-ES_tradnl"/>
              </w:rPr>
              <w:t xml:space="preserve">Capacité à </w:t>
            </w:r>
            <w:r w:rsidR="00191CA6">
              <w:rPr>
                <w:rFonts w:ascii="Helvetica" w:eastAsia="Times New Roman" w:hAnsi="Helvetica" w:cstheme="minorHAnsi"/>
                <w:color w:val="000000" w:themeColor="text1"/>
                <w:sz w:val="20"/>
                <w:szCs w:val="20"/>
                <w:lang w:val="fr-FR" w:eastAsia="es-ES_tradnl"/>
              </w:rPr>
              <w:t>analyser les outils supports et à proposer des solutions</w:t>
            </w:r>
          </w:p>
          <w:p w14:paraId="590B1FFC"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21D92431" w14:textId="04E867B9"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fr-FR" w:eastAsia="es-ES_tradnl"/>
              </w:rPr>
              <w:t xml:space="preserve">Capacité </w:t>
            </w:r>
            <w:r w:rsidR="007F6E1A">
              <w:rPr>
                <w:rFonts w:ascii="Helvetica" w:eastAsia="Times New Roman" w:hAnsi="Helvetica" w:cstheme="minorHAnsi"/>
                <w:color w:val="000000" w:themeColor="text1"/>
                <w:sz w:val="20"/>
                <w:szCs w:val="20"/>
                <w:lang w:val="fr-FR" w:eastAsia="es-ES_tradnl"/>
              </w:rPr>
              <w:t>à respecter un calendrier et à travailler avec différents prestataires</w:t>
            </w:r>
          </w:p>
          <w:p w14:paraId="224E2220"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2A7FF38D" w14:textId="62DFCE04" w:rsidR="009D448C" w:rsidRPr="00FC0224" w:rsidRDefault="007F6E1A" w:rsidP="000A3823">
            <w:pPr>
              <w:rPr>
                <w:rFonts w:ascii="Helvetica" w:eastAsia="Times New Roman" w:hAnsi="Helvetica" w:cstheme="minorHAnsi"/>
                <w:color w:val="000000" w:themeColor="text1"/>
                <w:sz w:val="20"/>
                <w:szCs w:val="20"/>
                <w:lang w:val="fr-FR" w:eastAsia="es-ES_tradnl"/>
              </w:rPr>
            </w:pPr>
            <w:r>
              <w:rPr>
                <w:rFonts w:ascii="Helvetica" w:eastAsia="Times New Roman" w:hAnsi="Helvetica" w:cstheme="minorHAnsi"/>
                <w:color w:val="000000" w:themeColor="text1"/>
                <w:sz w:val="20"/>
                <w:szCs w:val="20"/>
                <w:lang w:val="en-US" w:eastAsia="es-ES_tradnl"/>
              </w:rPr>
              <w:t xml:space="preserve">Sens de </w:t>
            </w:r>
            <w:proofErr w:type="spellStart"/>
            <w:r>
              <w:rPr>
                <w:rFonts w:ascii="Helvetica" w:eastAsia="Times New Roman" w:hAnsi="Helvetica" w:cstheme="minorHAnsi"/>
                <w:color w:val="000000" w:themeColor="text1"/>
                <w:sz w:val="20"/>
                <w:szCs w:val="20"/>
                <w:lang w:val="en-US" w:eastAsia="es-ES_tradnl"/>
              </w:rPr>
              <w:t>l’Organisation</w:t>
            </w:r>
            <w:proofErr w:type="spellEnd"/>
          </w:p>
          <w:p w14:paraId="09AF3E78"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22FC37B2" w14:textId="3EEF56EE" w:rsidR="009D448C" w:rsidRPr="00FC0224" w:rsidRDefault="007F6E1A" w:rsidP="000A3823">
            <w:pPr>
              <w:rPr>
                <w:rFonts w:ascii="Helvetica" w:eastAsia="Times New Roman" w:hAnsi="Helvetica" w:cstheme="minorHAnsi"/>
                <w:color w:val="000000" w:themeColor="text1"/>
                <w:sz w:val="20"/>
                <w:szCs w:val="20"/>
                <w:lang w:val="fr-FR" w:eastAsia="es-ES_tradnl"/>
              </w:rPr>
            </w:pPr>
            <w:proofErr w:type="spellStart"/>
            <w:r>
              <w:rPr>
                <w:rFonts w:ascii="Helvetica" w:eastAsia="Times New Roman" w:hAnsi="Helvetica" w:cstheme="minorHAnsi"/>
                <w:color w:val="000000" w:themeColor="text1"/>
                <w:sz w:val="20"/>
                <w:szCs w:val="20"/>
                <w:lang w:val="en-US" w:eastAsia="es-ES_tradnl"/>
              </w:rPr>
              <w:t>Capacités</w:t>
            </w:r>
            <w:proofErr w:type="spellEnd"/>
            <w:r>
              <w:rPr>
                <w:rFonts w:ascii="Helvetica" w:eastAsia="Times New Roman" w:hAnsi="Helvetica" w:cstheme="minorHAnsi"/>
                <w:color w:val="000000" w:themeColor="text1"/>
                <w:sz w:val="20"/>
                <w:szCs w:val="20"/>
                <w:lang w:val="en-US" w:eastAsia="es-ES_tradnl"/>
              </w:rPr>
              <w:t xml:space="preserve"> </w:t>
            </w:r>
            <w:proofErr w:type="spellStart"/>
            <w:r>
              <w:rPr>
                <w:rFonts w:ascii="Helvetica" w:eastAsia="Times New Roman" w:hAnsi="Helvetica" w:cstheme="minorHAnsi"/>
                <w:color w:val="000000" w:themeColor="text1"/>
                <w:sz w:val="20"/>
                <w:szCs w:val="20"/>
                <w:lang w:val="en-US" w:eastAsia="es-ES_tradnl"/>
              </w:rPr>
              <w:t>d’adaptation</w:t>
            </w:r>
            <w:proofErr w:type="spellEnd"/>
            <w:r>
              <w:rPr>
                <w:rFonts w:ascii="Helvetica" w:eastAsia="Times New Roman" w:hAnsi="Helvetica" w:cstheme="minorHAnsi"/>
                <w:color w:val="000000" w:themeColor="text1"/>
                <w:sz w:val="20"/>
                <w:szCs w:val="20"/>
                <w:lang w:val="en-US" w:eastAsia="es-ES_tradnl"/>
              </w:rPr>
              <w:t xml:space="preserve"> et travail </w:t>
            </w:r>
            <w:proofErr w:type="spellStart"/>
            <w:r>
              <w:rPr>
                <w:rFonts w:ascii="Helvetica" w:eastAsia="Times New Roman" w:hAnsi="Helvetica" w:cstheme="minorHAnsi"/>
                <w:color w:val="000000" w:themeColor="text1"/>
                <w:sz w:val="20"/>
                <w:szCs w:val="20"/>
                <w:lang w:val="en-US" w:eastAsia="es-ES_tradnl"/>
              </w:rPr>
              <w:t>en</w:t>
            </w:r>
            <w:proofErr w:type="spellEnd"/>
            <w:r>
              <w:rPr>
                <w:rFonts w:ascii="Helvetica" w:eastAsia="Times New Roman" w:hAnsi="Helvetica" w:cstheme="minorHAnsi"/>
                <w:color w:val="000000" w:themeColor="text1"/>
                <w:sz w:val="20"/>
                <w:szCs w:val="20"/>
                <w:lang w:val="en-US" w:eastAsia="es-ES_tradnl"/>
              </w:rPr>
              <w:t xml:space="preserve"> </w:t>
            </w:r>
            <w:proofErr w:type="spellStart"/>
            <w:r>
              <w:rPr>
                <w:rFonts w:ascii="Helvetica" w:eastAsia="Times New Roman" w:hAnsi="Helvetica" w:cstheme="minorHAnsi"/>
                <w:color w:val="000000" w:themeColor="text1"/>
                <w:sz w:val="20"/>
                <w:szCs w:val="20"/>
                <w:lang w:val="en-US" w:eastAsia="es-ES_tradnl"/>
              </w:rPr>
              <w:t>équipe</w:t>
            </w:r>
            <w:proofErr w:type="spellEnd"/>
            <w:r>
              <w:rPr>
                <w:rFonts w:ascii="Helvetica" w:eastAsia="Times New Roman" w:hAnsi="Helvetica" w:cstheme="minorHAnsi"/>
                <w:color w:val="000000" w:themeColor="text1"/>
                <w:sz w:val="20"/>
                <w:szCs w:val="20"/>
                <w:lang w:val="en-US" w:eastAsia="es-ES_tradnl"/>
              </w:rPr>
              <w:t xml:space="preserve">, </w:t>
            </w:r>
            <w:proofErr w:type="spellStart"/>
            <w:r>
              <w:rPr>
                <w:rFonts w:ascii="Helvetica" w:eastAsia="Times New Roman" w:hAnsi="Helvetica" w:cstheme="minorHAnsi"/>
                <w:color w:val="000000" w:themeColor="text1"/>
                <w:sz w:val="20"/>
                <w:szCs w:val="20"/>
                <w:lang w:val="en-US" w:eastAsia="es-ES_tradnl"/>
              </w:rPr>
              <w:t>qualités</w:t>
            </w:r>
            <w:proofErr w:type="spellEnd"/>
            <w:r>
              <w:rPr>
                <w:rFonts w:ascii="Helvetica" w:eastAsia="Times New Roman" w:hAnsi="Helvetica" w:cstheme="minorHAnsi"/>
                <w:color w:val="000000" w:themeColor="text1"/>
                <w:sz w:val="20"/>
                <w:szCs w:val="20"/>
                <w:lang w:val="en-US" w:eastAsia="es-ES_tradnl"/>
              </w:rPr>
              <w:t xml:space="preserve"> </w:t>
            </w:r>
            <w:proofErr w:type="spellStart"/>
            <w:r>
              <w:rPr>
                <w:rFonts w:ascii="Helvetica" w:eastAsia="Times New Roman" w:hAnsi="Helvetica" w:cstheme="minorHAnsi"/>
                <w:color w:val="000000" w:themeColor="text1"/>
                <w:sz w:val="20"/>
                <w:szCs w:val="20"/>
                <w:lang w:val="en-US" w:eastAsia="es-ES_tradnl"/>
              </w:rPr>
              <w:t>relationnelles</w:t>
            </w:r>
            <w:proofErr w:type="spellEnd"/>
          </w:p>
          <w:p w14:paraId="40F160AF"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0716FC2F"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r w:rsidRPr="00FC0224">
              <w:rPr>
                <w:rFonts w:ascii="Helvetica" w:eastAsia="Times New Roman" w:hAnsi="Helvetica" w:cstheme="minorHAnsi"/>
                <w:color w:val="000000" w:themeColor="text1"/>
                <w:sz w:val="20"/>
                <w:szCs w:val="20"/>
                <w:lang w:val="en-US" w:eastAsia="es-ES_tradnl"/>
              </w:rPr>
              <w:t xml:space="preserve">Faire </w:t>
            </w:r>
            <w:proofErr w:type="spellStart"/>
            <w:r w:rsidRPr="00FC0224">
              <w:rPr>
                <w:rFonts w:ascii="Helvetica" w:eastAsia="Times New Roman" w:hAnsi="Helvetica" w:cstheme="minorHAnsi"/>
                <w:color w:val="000000" w:themeColor="text1"/>
                <w:sz w:val="20"/>
                <w:szCs w:val="20"/>
                <w:lang w:val="en-US" w:eastAsia="es-ES_tradnl"/>
              </w:rPr>
              <w:t>preuve</w:t>
            </w:r>
            <w:proofErr w:type="spellEnd"/>
            <w:r w:rsidRPr="00FC0224">
              <w:rPr>
                <w:rFonts w:ascii="Helvetica" w:eastAsia="Times New Roman" w:hAnsi="Helvetica" w:cstheme="minorHAnsi"/>
                <w:color w:val="000000" w:themeColor="text1"/>
                <w:sz w:val="20"/>
                <w:szCs w:val="20"/>
                <w:lang w:val="en-US" w:eastAsia="es-ES_tradnl"/>
              </w:rPr>
              <w:t xml:space="preserve"> de </w:t>
            </w:r>
            <w:proofErr w:type="spellStart"/>
            <w:r w:rsidRPr="00FC0224">
              <w:rPr>
                <w:rFonts w:ascii="Helvetica" w:eastAsia="Times New Roman" w:hAnsi="Helvetica" w:cstheme="minorHAnsi"/>
                <w:color w:val="000000" w:themeColor="text1"/>
                <w:sz w:val="20"/>
                <w:szCs w:val="20"/>
                <w:lang w:val="en-US" w:eastAsia="es-ES_tradnl"/>
              </w:rPr>
              <w:t>qualités</w:t>
            </w:r>
            <w:proofErr w:type="spellEnd"/>
            <w:r w:rsidRPr="00FC0224">
              <w:rPr>
                <w:rFonts w:ascii="Helvetica" w:eastAsia="Times New Roman" w:hAnsi="Helvetica" w:cstheme="minorHAnsi"/>
                <w:color w:val="000000" w:themeColor="text1"/>
                <w:sz w:val="20"/>
                <w:szCs w:val="20"/>
                <w:lang w:val="en-US" w:eastAsia="es-ES_tradnl"/>
              </w:rPr>
              <w:t xml:space="preserve"> </w:t>
            </w:r>
            <w:proofErr w:type="spellStart"/>
            <w:r w:rsidRPr="00FC0224">
              <w:rPr>
                <w:rFonts w:ascii="Helvetica" w:eastAsia="Times New Roman" w:hAnsi="Helvetica" w:cstheme="minorHAnsi"/>
                <w:color w:val="000000" w:themeColor="text1"/>
                <w:sz w:val="20"/>
                <w:szCs w:val="20"/>
                <w:lang w:val="en-US" w:eastAsia="es-ES_tradnl"/>
              </w:rPr>
              <w:t>relationnelles</w:t>
            </w:r>
            <w:proofErr w:type="spellEnd"/>
            <w:r w:rsidRPr="00FC0224">
              <w:rPr>
                <w:rFonts w:ascii="Helvetica" w:eastAsia="Times New Roman" w:hAnsi="Helvetica" w:cstheme="minorHAnsi"/>
                <w:color w:val="000000" w:themeColor="text1"/>
                <w:sz w:val="20"/>
                <w:szCs w:val="20"/>
                <w:lang w:val="en-US" w:eastAsia="es-ES_tradnl"/>
              </w:rPr>
              <w:t xml:space="preserve"> </w:t>
            </w:r>
          </w:p>
          <w:p w14:paraId="17D54C0D" w14:textId="77777777" w:rsidR="009D448C" w:rsidRPr="00FC0224" w:rsidRDefault="009D448C" w:rsidP="000A3823">
            <w:pPr>
              <w:rPr>
                <w:rFonts w:ascii="Helvetica" w:eastAsia="Times New Roman" w:hAnsi="Helvetica" w:cstheme="minorHAnsi"/>
                <w:color w:val="000000" w:themeColor="text1"/>
                <w:sz w:val="20"/>
                <w:szCs w:val="20"/>
                <w:lang w:val="fr-FR" w:eastAsia="es-ES_tradnl"/>
              </w:rPr>
            </w:pPr>
          </w:p>
          <w:p w14:paraId="3FC31C7C" w14:textId="74D5BFDC" w:rsidR="009D448C" w:rsidRPr="00BE61CC" w:rsidRDefault="009D448C" w:rsidP="000A3823">
            <w:pPr>
              <w:rPr>
                <w:rFonts w:ascii="Helvetica" w:eastAsia="Times New Roman" w:hAnsi="Helvetica" w:cstheme="minorHAnsi"/>
                <w:color w:val="000000" w:themeColor="text1"/>
                <w:sz w:val="20"/>
                <w:szCs w:val="20"/>
                <w:lang w:val="fr-FR" w:eastAsia="es-ES_tradnl"/>
              </w:rPr>
            </w:pPr>
            <w:r w:rsidRPr="00BE61CC">
              <w:rPr>
                <w:rFonts w:ascii="Helvetica" w:eastAsia="Times New Roman" w:hAnsi="Helvetica" w:cstheme="minorHAnsi"/>
                <w:color w:val="000000" w:themeColor="text1"/>
                <w:sz w:val="20"/>
                <w:szCs w:val="20"/>
                <w:lang w:val="fr-FR" w:eastAsia="es-ES_tradnl"/>
              </w:rPr>
              <w:t>Disponibilité et flexibilité</w:t>
            </w:r>
          </w:p>
        </w:tc>
      </w:tr>
    </w:tbl>
    <w:p w14:paraId="07D8AB9C" w14:textId="1DACBE2D" w:rsidR="009D448C" w:rsidRPr="00FC0224" w:rsidRDefault="009D448C" w:rsidP="00FC0224">
      <w:pPr>
        <w:jc w:val="center"/>
        <w:rPr>
          <w:rFonts w:ascii="Helvetica" w:hAnsi="Helvetica" w:cstheme="minorHAnsi"/>
          <w:color w:val="000000" w:themeColor="text1"/>
        </w:rPr>
      </w:pPr>
      <w:r w:rsidRPr="00FC0224">
        <w:rPr>
          <w:rFonts w:ascii="Helvetica" w:hAnsi="Helvetica" w:cstheme="minorHAnsi"/>
          <w:color w:val="000000" w:themeColor="text1"/>
        </w:rPr>
        <w:t xml:space="preserve">Langues requises :  français niveau </w:t>
      </w:r>
      <w:r w:rsidR="0045258F">
        <w:rPr>
          <w:rFonts w:ascii="Helvetica" w:hAnsi="Helvetica" w:cstheme="minorHAnsi"/>
          <w:color w:val="000000" w:themeColor="text1"/>
        </w:rPr>
        <w:t>B</w:t>
      </w:r>
      <w:r w:rsidRPr="00FC0224">
        <w:rPr>
          <w:rFonts w:ascii="Helvetica" w:hAnsi="Helvetica" w:cstheme="minorHAnsi"/>
          <w:color w:val="000000" w:themeColor="text1"/>
        </w:rPr>
        <w:t>1</w:t>
      </w:r>
      <w:r w:rsidR="0045258F">
        <w:rPr>
          <w:rFonts w:ascii="Helvetica" w:hAnsi="Helvetica" w:cstheme="minorHAnsi"/>
          <w:color w:val="000000" w:themeColor="text1"/>
        </w:rPr>
        <w:t xml:space="preserve"> - E</w:t>
      </w:r>
      <w:r w:rsidRPr="00FC0224">
        <w:rPr>
          <w:rFonts w:ascii="Helvetica" w:hAnsi="Helvetica" w:cstheme="minorHAnsi"/>
          <w:color w:val="000000" w:themeColor="text1"/>
        </w:rPr>
        <w:t>spagnol niveau B</w:t>
      </w:r>
      <w:r w:rsidR="0045258F">
        <w:rPr>
          <w:rFonts w:ascii="Helvetica" w:hAnsi="Helvetica" w:cstheme="minorHAnsi"/>
          <w:color w:val="000000" w:themeColor="text1"/>
        </w:rPr>
        <w:t>2</w:t>
      </w:r>
      <w:r w:rsidRPr="00FC0224">
        <w:rPr>
          <w:rFonts w:ascii="Helvetica" w:hAnsi="Helvetica" w:cstheme="minorHAnsi"/>
          <w:color w:val="000000" w:themeColor="text1"/>
        </w:rPr>
        <w:t xml:space="preserve"> minimum, une bonne connaissance de l’anglais (niveau B1) sera appréciée.</w:t>
      </w:r>
    </w:p>
    <w:p w14:paraId="33797378" w14:textId="77777777" w:rsidR="009844B3" w:rsidRPr="00FC0224" w:rsidRDefault="009844B3" w:rsidP="00A874A5">
      <w:pPr>
        <w:autoSpaceDE w:val="0"/>
        <w:autoSpaceDN w:val="0"/>
        <w:adjustRightInd w:val="0"/>
        <w:spacing w:after="0" w:line="240" w:lineRule="auto"/>
        <w:rPr>
          <w:rFonts w:ascii="Helvetica" w:hAnsi="Helvetica" w:cstheme="minorHAnsi"/>
          <w:b/>
          <w:bCs/>
          <w:color w:val="000000" w:themeColor="text1"/>
          <w:u w:val="single"/>
        </w:rPr>
      </w:pPr>
    </w:p>
    <w:p w14:paraId="3879ADD4" w14:textId="771839E0" w:rsidR="008B7FE6" w:rsidRPr="00FC0224" w:rsidRDefault="008B7FE6" w:rsidP="00A874A5">
      <w:pPr>
        <w:autoSpaceDE w:val="0"/>
        <w:autoSpaceDN w:val="0"/>
        <w:adjustRightInd w:val="0"/>
        <w:spacing w:after="0" w:line="240" w:lineRule="auto"/>
        <w:jc w:val="both"/>
        <w:rPr>
          <w:rFonts w:ascii="Helvetica" w:hAnsi="Helvetica" w:cstheme="minorHAnsi"/>
          <w:color w:val="000000" w:themeColor="text1"/>
        </w:rPr>
      </w:pPr>
      <w:r w:rsidRPr="00FC0224">
        <w:rPr>
          <w:rFonts w:ascii="Helvetica" w:hAnsi="Helvetica" w:cstheme="minorHAnsi"/>
          <w:b/>
          <w:bCs/>
          <w:color w:val="000000" w:themeColor="text1"/>
          <w:u w:val="single"/>
        </w:rPr>
        <w:t>Conditions de recrutement</w:t>
      </w:r>
      <w:r w:rsidR="00191CA6" w:rsidRPr="00BE61CC">
        <w:rPr>
          <w:rFonts w:ascii="Helvetica" w:hAnsi="Helvetica" w:cstheme="minorHAnsi"/>
          <w:b/>
          <w:bCs/>
          <w:color w:val="000000" w:themeColor="text1"/>
        </w:rPr>
        <w:t xml:space="preserve"> : </w:t>
      </w:r>
      <w:r w:rsidRPr="00FC0224">
        <w:rPr>
          <w:rFonts w:ascii="Helvetica" w:hAnsi="Helvetica" w:cstheme="minorHAnsi"/>
          <w:color w:val="000000" w:themeColor="text1"/>
        </w:rPr>
        <w:t xml:space="preserve">La personne sera recrutée sur un </w:t>
      </w:r>
      <w:r w:rsidR="00556726" w:rsidRPr="00FC0224">
        <w:rPr>
          <w:rFonts w:ascii="Helvetica" w:hAnsi="Helvetica" w:cstheme="minorHAnsi"/>
          <w:color w:val="000000" w:themeColor="text1"/>
        </w:rPr>
        <w:t>c</w:t>
      </w:r>
      <w:r w:rsidRPr="00FC0224">
        <w:rPr>
          <w:rFonts w:ascii="Helvetica" w:hAnsi="Helvetica" w:cstheme="minorHAnsi"/>
          <w:color w:val="000000" w:themeColor="text1"/>
        </w:rPr>
        <w:t xml:space="preserve">ontrat </w:t>
      </w:r>
      <w:r w:rsidR="009B555D" w:rsidRPr="00FC0224">
        <w:rPr>
          <w:rFonts w:ascii="Helvetica" w:hAnsi="Helvetica" w:cstheme="minorHAnsi"/>
          <w:color w:val="000000" w:themeColor="text1"/>
        </w:rPr>
        <w:t xml:space="preserve">à durée déterminée </w:t>
      </w:r>
      <w:r w:rsidRPr="00FC0224">
        <w:rPr>
          <w:rFonts w:ascii="Helvetica" w:hAnsi="Helvetica" w:cstheme="minorHAnsi"/>
          <w:color w:val="000000" w:themeColor="text1"/>
        </w:rPr>
        <w:t>de droit local</w:t>
      </w:r>
      <w:r w:rsidR="009B555D">
        <w:rPr>
          <w:rFonts w:ascii="Helvetica" w:hAnsi="Helvetica" w:cstheme="minorHAnsi"/>
          <w:color w:val="000000" w:themeColor="text1"/>
        </w:rPr>
        <w:t>,</w:t>
      </w:r>
      <w:r w:rsidRPr="00FC0224">
        <w:rPr>
          <w:rFonts w:ascii="Helvetica" w:hAnsi="Helvetica" w:cstheme="minorHAnsi"/>
          <w:color w:val="000000" w:themeColor="text1"/>
        </w:rPr>
        <w:t xml:space="preserve"> à t</w:t>
      </w:r>
      <w:r w:rsidR="00CF7B97" w:rsidRPr="00FC0224">
        <w:rPr>
          <w:rFonts w:ascii="Helvetica" w:hAnsi="Helvetica" w:cstheme="minorHAnsi"/>
          <w:color w:val="000000" w:themeColor="text1"/>
        </w:rPr>
        <w:t xml:space="preserve">emps </w:t>
      </w:r>
      <w:r w:rsidR="009B555D">
        <w:rPr>
          <w:rFonts w:ascii="Helvetica" w:hAnsi="Helvetica" w:cstheme="minorHAnsi"/>
          <w:color w:val="000000" w:themeColor="text1"/>
        </w:rPr>
        <w:t xml:space="preserve">partiel (32h hebdo) </w:t>
      </w:r>
      <w:r w:rsidR="00BF2601" w:rsidRPr="00FC0224">
        <w:rPr>
          <w:rFonts w:ascii="Helvetica" w:hAnsi="Helvetica" w:cstheme="minorHAnsi"/>
          <w:color w:val="000000" w:themeColor="text1"/>
        </w:rPr>
        <w:t>d</w:t>
      </w:r>
      <w:r w:rsidR="00196B48" w:rsidRPr="00FC0224">
        <w:rPr>
          <w:rFonts w:ascii="Helvetica" w:hAnsi="Helvetica" w:cstheme="minorHAnsi"/>
          <w:color w:val="000000" w:themeColor="text1"/>
        </w:rPr>
        <w:t xml:space="preserve">e 6 </w:t>
      </w:r>
      <w:r w:rsidR="002D7CED" w:rsidRPr="00FC0224">
        <w:rPr>
          <w:rFonts w:ascii="Helvetica" w:hAnsi="Helvetica" w:cstheme="minorHAnsi"/>
          <w:color w:val="000000" w:themeColor="text1"/>
        </w:rPr>
        <w:t>mois</w:t>
      </w:r>
      <w:r w:rsidR="00BF2601" w:rsidRPr="00FC0224">
        <w:rPr>
          <w:rFonts w:ascii="Helvetica" w:hAnsi="Helvetica" w:cstheme="minorHAnsi"/>
          <w:color w:val="000000" w:themeColor="text1"/>
        </w:rPr>
        <w:t>.</w:t>
      </w:r>
      <w:r w:rsidR="006F584E">
        <w:rPr>
          <w:rFonts w:ascii="Helvetica" w:hAnsi="Helvetica" w:cstheme="minorHAnsi"/>
          <w:color w:val="000000" w:themeColor="text1"/>
        </w:rPr>
        <w:t xml:space="preserve"> </w:t>
      </w:r>
      <w:r w:rsidRPr="00FC0224">
        <w:rPr>
          <w:rFonts w:ascii="Helvetica" w:hAnsi="Helvetica" w:cstheme="minorHAnsi"/>
          <w:color w:val="000000" w:themeColor="text1"/>
        </w:rPr>
        <w:t xml:space="preserve">Ce poste est régi par la convention collective « </w:t>
      </w:r>
      <w:proofErr w:type="spellStart"/>
      <w:r w:rsidR="009B555D">
        <w:rPr>
          <w:rFonts w:ascii="Helvetica" w:hAnsi="Helvetica" w:cstheme="minorHAnsi"/>
          <w:color w:val="000000" w:themeColor="text1"/>
        </w:rPr>
        <w:t>C</w:t>
      </w:r>
      <w:r w:rsidRPr="00FC0224">
        <w:rPr>
          <w:rFonts w:ascii="Helvetica" w:hAnsi="Helvetica" w:cstheme="minorHAnsi"/>
          <w:color w:val="000000" w:themeColor="text1"/>
        </w:rPr>
        <w:t>onvenio</w:t>
      </w:r>
      <w:proofErr w:type="spellEnd"/>
      <w:r w:rsidRPr="00FC0224">
        <w:rPr>
          <w:rFonts w:ascii="Helvetica" w:hAnsi="Helvetica" w:cstheme="minorHAnsi"/>
          <w:color w:val="000000" w:themeColor="text1"/>
        </w:rPr>
        <w:t xml:space="preserve"> de </w:t>
      </w:r>
      <w:proofErr w:type="spellStart"/>
      <w:r w:rsidRPr="00FC0224">
        <w:rPr>
          <w:rFonts w:ascii="Helvetica" w:hAnsi="Helvetica" w:cstheme="minorHAnsi"/>
          <w:color w:val="000000" w:themeColor="text1"/>
        </w:rPr>
        <w:t>Enseñanza</w:t>
      </w:r>
      <w:proofErr w:type="spellEnd"/>
      <w:r w:rsidRPr="00FC0224">
        <w:rPr>
          <w:rFonts w:ascii="Helvetica" w:hAnsi="Helvetica" w:cstheme="minorHAnsi"/>
          <w:color w:val="000000" w:themeColor="text1"/>
        </w:rPr>
        <w:t xml:space="preserve"> no </w:t>
      </w:r>
      <w:proofErr w:type="spellStart"/>
      <w:r w:rsidRPr="00FC0224">
        <w:rPr>
          <w:rFonts w:ascii="Helvetica" w:hAnsi="Helvetica" w:cstheme="minorHAnsi"/>
          <w:color w:val="000000" w:themeColor="text1"/>
        </w:rPr>
        <w:t>Reglada</w:t>
      </w:r>
      <w:proofErr w:type="spellEnd"/>
      <w:r w:rsidRPr="00FC0224">
        <w:rPr>
          <w:rFonts w:ascii="Helvetica" w:hAnsi="Helvetica" w:cstheme="minorHAnsi"/>
          <w:color w:val="000000" w:themeColor="text1"/>
        </w:rPr>
        <w:t xml:space="preserve"> » niveau « </w:t>
      </w:r>
      <w:proofErr w:type="spellStart"/>
      <w:r w:rsidRPr="00FC0224">
        <w:rPr>
          <w:rFonts w:ascii="Helvetica" w:hAnsi="Helvetica" w:cstheme="minorHAnsi"/>
          <w:color w:val="000000" w:themeColor="text1"/>
        </w:rPr>
        <w:t>oficial</w:t>
      </w:r>
      <w:proofErr w:type="spellEnd"/>
      <w:r w:rsidRPr="00FC0224">
        <w:rPr>
          <w:rFonts w:ascii="Helvetica" w:hAnsi="Helvetica" w:cstheme="minorHAnsi"/>
          <w:color w:val="000000" w:themeColor="text1"/>
        </w:rPr>
        <w:t xml:space="preserve"> </w:t>
      </w:r>
      <w:proofErr w:type="spellStart"/>
      <w:r w:rsidRPr="00FC0224">
        <w:rPr>
          <w:rFonts w:ascii="Helvetica" w:hAnsi="Helvetica" w:cstheme="minorHAnsi"/>
          <w:color w:val="000000" w:themeColor="text1"/>
        </w:rPr>
        <w:t>administrativo</w:t>
      </w:r>
      <w:proofErr w:type="spellEnd"/>
      <w:r w:rsidRPr="00FC0224">
        <w:rPr>
          <w:rFonts w:ascii="Helvetica" w:hAnsi="Helvetica" w:cstheme="minorHAnsi"/>
          <w:color w:val="000000" w:themeColor="text1"/>
        </w:rPr>
        <w:t xml:space="preserve"> de </w:t>
      </w:r>
      <w:r w:rsidR="001B4C87" w:rsidRPr="00FC0224">
        <w:rPr>
          <w:rFonts w:ascii="Helvetica" w:hAnsi="Helvetica" w:cstheme="minorHAnsi"/>
          <w:color w:val="000000" w:themeColor="text1"/>
        </w:rPr>
        <w:t xml:space="preserve">1 </w:t>
      </w:r>
      <w:r w:rsidRPr="00FC0224">
        <w:rPr>
          <w:rFonts w:ascii="Helvetica" w:hAnsi="Helvetica" w:cstheme="minorHAnsi"/>
          <w:color w:val="000000" w:themeColor="text1"/>
        </w:rPr>
        <w:t>ª</w:t>
      </w:r>
      <w:r w:rsidR="005A76F5" w:rsidRPr="00FC0224">
        <w:rPr>
          <w:rFonts w:ascii="Helvetica" w:hAnsi="Helvetica" w:cstheme="minorHAnsi"/>
          <w:color w:val="000000" w:themeColor="text1"/>
        </w:rPr>
        <w:t> »</w:t>
      </w:r>
      <w:r w:rsidRPr="00FC0224">
        <w:rPr>
          <w:rFonts w:ascii="Helvetica" w:hAnsi="Helvetica" w:cstheme="minorHAnsi"/>
          <w:color w:val="000000" w:themeColor="text1"/>
        </w:rPr>
        <w:t>.</w:t>
      </w:r>
      <w:r w:rsidR="009B555D">
        <w:rPr>
          <w:rFonts w:ascii="Helvetica" w:hAnsi="Helvetica" w:cstheme="minorHAnsi"/>
          <w:color w:val="000000" w:themeColor="text1"/>
        </w:rPr>
        <w:t xml:space="preserve"> </w:t>
      </w:r>
      <w:r w:rsidRPr="00FC0224">
        <w:rPr>
          <w:rFonts w:ascii="Helvetica" w:hAnsi="Helvetica" w:cstheme="minorHAnsi"/>
          <w:color w:val="000000" w:themeColor="text1"/>
        </w:rPr>
        <w:t xml:space="preserve">La rémunération annuelle brute proposée est de </w:t>
      </w:r>
      <w:r w:rsidR="001B4C87" w:rsidRPr="00FC0224">
        <w:rPr>
          <w:rFonts w:ascii="Helvetica" w:hAnsi="Helvetica" w:cstheme="minorHAnsi"/>
          <w:color w:val="000000" w:themeColor="text1"/>
        </w:rPr>
        <w:t>1</w:t>
      </w:r>
      <w:r w:rsidR="009B555D">
        <w:rPr>
          <w:rFonts w:ascii="Helvetica" w:hAnsi="Helvetica" w:cstheme="minorHAnsi"/>
          <w:color w:val="000000" w:themeColor="text1"/>
        </w:rPr>
        <w:t>6</w:t>
      </w:r>
      <w:r w:rsidR="001B4C87" w:rsidRPr="00FC0224">
        <w:rPr>
          <w:rFonts w:ascii="Helvetica" w:hAnsi="Helvetica" w:cstheme="minorHAnsi"/>
          <w:color w:val="000000" w:themeColor="text1"/>
        </w:rPr>
        <w:t xml:space="preserve"> </w:t>
      </w:r>
      <w:r w:rsidR="009B555D">
        <w:rPr>
          <w:rFonts w:ascii="Helvetica" w:hAnsi="Helvetica" w:cstheme="minorHAnsi"/>
          <w:color w:val="000000" w:themeColor="text1"/>
        </w:rPr>
        <w:t>599€</w:t>
      </w:r>
      <w:r w:rsidRPr="00FC0224">
        <w:rPr>
          <w:rFonts w:ascii="Helvetica" w:hAnsi="Helvetica" w:cstheme="minorHAnsi"/>
          <w:color w:val="000000" w:themeColor="text1"/>
        </w:rPr>
        <w:t xml:space="preserve"> euros sur 12 mensualités.</w:t>
      </w:r>
    </w:p>
    <w:p w14:paraId="2F0E5D8E" w14:textId="77777777" w:rsidR="009D448C" w:rsidRPr="00FC0224" w:rsidRDefault="009D448C" w:rsidP="00A874A5">
      <w:pPr>
        <w:autoSpaceDE w:val="0"/>
        <w:autoSpaceDN w:val="0"/>
        <w:adjustRightInd w:val="0"/>
        <w:spacing w:after="0" w:line="240" w:lineRule="auto"/>
        <w:jc w:val="both"/>
        <w:rPr>
          <w:rFonts w:ascii="Helvetica" w:hAnsi="Helvetica" w:cstheme="minorHAnsi"/>
          <w:color w:val="000000" w:themeColor="text1"/>
        </w:rPr>
      </w:pPr>
    </w:p>
    <w:p w14:paraId="5527EB9F" w14:textId="13EAFB3A" w:rsidR="009D448C" w:rsidRPr="00FC0224" w:rsidRDefault="009D448C" w:rsidP="009D448C">
      <w:pPr>
        <w:spacing w:after="0"/>
        <w:jc w:val="both"/>
        <w:rPr>
          <w:rFonts w:ascii="Helvetica" w:hAnsi="Helvetica" w:cstheme="minorHAnsi"/>
          <w:color w:val="000000" w:themeColor="text1"/>
        </w:rPr>
      </w:pPr>
      <w:r w:rsidRPr="00FC0224">
        <w:rPr>
          <w:rFonts w:ascii="Helvetica" w:hAnsi="Helvetica" w:cstheme="minorHAnsi"/>
          <w:color w:val="000000" w:themeColor="text1"/>
        </w:rPr>
        <w:t>L´horaire hebdomadaire de travail sera de 3</w:t>
      </w:r>
      <w:r w:rsidR="005D706C">
        <w:rPr>
          <w:rFonts w:ascii="Helvetica" w:hAnsi="Helvetica" w:cstheme="minorHAnsi"/>
          <w:color w:val="000000" w:themeColor="text1"/>
        </w:rPr>
        <w:t>2</w:t>
      </w:r>
      <w:r w:rsidRPr="00FC0224">
        <w:rPr>
          <w:rFonts w:ascii="Helvetica" w:hAnsi="Helvetica" w:cstheme="minorHAnsi"/>
          <w:color w:val="000000" w:themeColor="text1"/>
        </w:rPr>
        <w:t>h semaine avec flexibilité horaire requise selon les besoins du service.</w:t>
      </w:r>
    </w:p>
    <w:p w14:paraId="77872732" w14:textId="77777777" w:rsidR="009D448C" w:rsidRPr="00FC0224" w:rsidRDefault="009D448C" w:rsidP="009D448C">
      <w:pPr>
        <w:spacing w:after="0"/>
        <w:jc w:val="both"/>
        <w:rPr>
          <w:rFonts w:ascii="Helvetica" w:hAnsi="Helvetica" w:cstheme="minorHAnsi"/>
          <w:color w:val="000000" w:themeColor="text1"/>
        </w:rPr>
      </w:pPr>
    </w:p>
    <w:p w14:paraId="37B5FB0D" w14:textId="1E52DB4C" w:rsidR="009D448C" w:rsidRPr="00FC0224" w:rsidRDefault="009D448C" w:rsidP="00FC0224">
      <w:pPr>
        <w:spacing w:after="120" w:line="240" w:lineRule="auto"/>
        <w:rPr>
          <w:rFonts w:ascii="Helvetica" w:eastAsia="Times New Roman" w:hAnsi="Helvetica" w:cstheme="minorHAnsi"/>
          <w:color w:val="000000" w:themeColor="text1"/>
          <w:lang w:eastAsia="es-ES"/>
        </w:rPr>
      </w:pPr>
      <w:r w:rsidRPr="00FC0224">
        <w:rPr>
          <w:rFonts w:ascii="Helvetica" w:eastAsia="Times New Roman" w:hAnsi="Helvetica" w:cstheme="minorHAnsi"/>
          <w:b/>
          <w:bCs/>
          <w:color w:val="000000" w:themeColor="text1"/>
          <w:u w:val="single"/>
          <w:lang w:eastAsia="es-ES"/>
        </w:rPr>
        <w:t>Lieu de travail</w:t>
      </w:r>
      <w:r w:rsidR="006965C5" w:rsidRPr="00FC0224">
        <w:rPr>
          <w:rFonts w:ascii="Helvetica" w:eastAsia="Times New Roman" w:hAnsi="Helvetica" w:cstheme="minorHAnsi"/>
          <w:b/>
          <w:bCs/>
          <w:color w:val="000000" w:themeColor="text1"/>
          <w:lang w:eastAsia="es-ES"/>
        </w:rPr>
        <w:t xml:space="preserve"> : </w:t>
      </w:r>
      <w:r w:rsidRPr="00FC0224">
        <w:rPr>
          <w:rFonts w:ascii="Helvetica" w:eastAsia="Times New Roman" w:hAnsi="Helvetica" w:cstheme="minorHAnsi"/>
          <w:color w:val="000000" w:themeColor="text1"/>
          <w:lang w:eastAsia="es-ES"/>
        </w:rPr>
        <w:t xml:space="preserve">Institut </w:t>
      </w:r>
      <w:r w:rsidR="006965C5">
        <w:rPr>
          <w:rFonts w:ascii="Helvetica" w:eastAsia="Times New Roman" w:hAnsi="Helvetica" w:cstheme="minorHAnsi"/>
          <w:color w:val="000000" w:themeColor="text1"/>
          <w:lang w:eastAsia="es-ES"/>
        </w:rPr>
        <w:t>f</w:t>
      </w:r>
      <w:r w:rsidRPr="00FC0224">
        <w:rPr>
          <w:rFonts w:ascii="Helvetica" w:eastAsia="Times New Roman" w:hAnsi="Helvetica" w:cstheme="minorHAnsi"/>
          <w:color w:val="000000" w:themeColor="text1"/>
          <w:lang w:eastAsia="es-ES"/>
        </w:rPr>
        <w:t>rançais d’</w:t>
      </w:r>
      <w:r w:rsidR="006965C5">
        <w:rPr>
          <w:rFonts w:ascii="Helvetica" w:eastAsia="Times New Roman" w:hAnsi="Helvetica" w:cstheme="minorHAnsi"/>
          <w:color w:val="000000" w:themeColor="text1"/>
          <w:lang w:eastAsia="es-ES"/>
        </w:rPr>
        <w:t xml:space="preserve">Espagne, </w:t>
      </w:r>
      <w:r w:rsidRPr="00FC0224">
        <w:rPr>
          <w:rFonts w:ascii="Helvetica" w:eastAsia="Times New Roman" w:hAnsi="Helvetica" w:cstheme="minorHAnsi"/>
          <w:color w:val="000000" w:themeColor="text1"/>
          <w:lang w:eastAsia="es-ES"/>
        </w:rPr>
        <w:t xml:space="preserve">C/ Marqués de la Ensenada, 12 - 28004 Madrid </w:t>
      </w:r>
    </w:p>
    <w:p w14:paraId="466ACF90" w14:textId="37D04F7A" w:rsidR="00082D3F" w:rsidRPr="00FC0224" w:rsidRDefault="009D448C" w:rsidP="00FC0224">
      <w:pPr>
        <w:autoSpaceDE w:val="0"/>
        <w:autoSpaceDN w:val="0"/>
        <w:adjustRightInd w:val="0"/>
        <w:spacing w:after="0" w:line="240" w:lineRule="auto"/>
        <w:jc w:val="both"/>
        <w:rPr>
          <w:rFonts w:ascii="Helvetica" w:hAnsi="Helvetica" w:cstheme="minorHAnsi"/>
          <w:color w:val="000000" w:themeColor="text1"/>
        </w:rPr>
      </w:pPr>
      <w:r w:rsidRPr="00FC0224">
        <w:rPr>
          <w:rFonts w:ascii="Helvetica" w:eastAsia="Times New Roman" w:hAnsi="Helvetica" w:cstheme="minorHAnsi"/>
          <w:b/>
          <w:bCs/>
          <w:color w:val="000000" w:themeColor="text1"/>
          <w:u w:val="single"/>
          <w:lang w:eastAsia="es-ES"/>
        </w:rPr>
        <w:t>Pour postuler</w:t>
      </w:r>
      <w:r w:rsidR="00191CA6" w:rsidRPr="00FC0224">
        <w:rPr>
          <w:rFonts w:ascii="Helvetica" w:eastAsia="Times New Roman" w:hAnsi="Helvetica" w:cstheme="minorHAnsi"/>
          <w:b/>
          <w:bCs/>
          <w:color w:val="000000" w:themeColor="text1"/>
          <w:lang w:eastAsia="es-ES"/>
        </w:rPr>
        <w:t xml:space="preserve"> </w:t>
      </w:r>
      <w:r w:rsidR="006965C5" w:rsidRPr="00FC0224">
        <w:rPr>
          <w:rFonts w:ascii="Helvetica" w:eastAsia="Times New Roman" w:hAnsi="Helvetica" w:cstheme="minorHAnsi"/>
          <w:b/>
          <w:bCs/>
          <w:color w:val="000000" w:themeColor="text1"/>
          <w:lang w:eastAsia="es-ES"/>
        </w:rPr>
        <w:t xml:space="preserve">: </w:t>
      </w:r>
      <w:r w:rsidR="00462724" w:rsidRPr="00FC0224">
        <w:rPr>
          <w:rFonts w:ascii="Helvetica" w:hAnsi="Helvetica" w:cstheme="minorHAnsi"/>
          <w:bCs/>
          <w:color w:val="000000" w:themeColor="text1"/>
        </w:rPr>
        <w:t>Les candidat</w:t>
      </w:r>
      <w:r w:rsidR="00082D3F" w:rsidRPr="00FC0224">
        <w:rPr>
          <w:rFonts w:ascii="Helvetica" w:hAnsi="Helvetica" w:cstheme="minorHAnsi"/>
          <w:bCs/>
          <w:color w:val="000000" w:themeColor="text1"/>
        </w:rPr>
        <w:t xml:space="preserve">(e)s </w:t>
      </w:r>
      <w:r w:rsidR="006965C5">
        <w:rPr>
          <w:rFonts w:ascii="Helvetica" w:hAnsi="Helvetica" w:cstheme="minorHAnsi"/>
          <w:bCs/>
          <w:color w:val="000000" w:themeColor="text1"/>
        </w:rPr>
        <w:t xml:space="preserve">adresseront </w:t>
      </w:r>
      <w:r w:rsidR="00023DA3" w:rsidRPr="00FC0224">
        <w:rPr>
          <w:rFonts w:ascii="Helvetica" w:hAnsi="Helvetica" w:cstheme="minorHAnsi"/>
          <w:bCs/>
          <w:color w:val="000000" w:themeColor="text1"/>
        </w:rPr>
        <w:t>leur candidature</w:t>
      </w:r>
      <w:r w:rsidR="00191CA6">
        <w:rPr>
          <w:rFonts w:ascii="Helvetica" w:hAnsi="Helvetica" w:cstheme="minorHAnsi"/>
          <w:bCs/>
          <w:color w:val="000000" w:themeColor="text1"/>
        </w:rPr>
        <w:t xml:space="preserve"> : </w:t>
      </w:r>
      <w:r w:rsidR="00023DA3" w:rsidRPr="00FC0224">
        <w:rPr>
          <w:rFonts w:ascii="Helvetica" w:hAnsi="Helvetica" w:cstheme="minorHAnsi"/>
          <w:bCs/>
          <w:color w:val="000000" w:themeColor="text1"/>
        </w:rPr>
        <w:t>lettre de motivation en français et en espagnol, CV et références</w:t>
      </w:r>
      <w:r w:rsidR="00191CA6">
        <w:rPr>
          <w:rFonts w:ascii="Helvetica" w:hAnsi="Helvetica" w:cstheme="minorHAnsi"/>
          <w:bCs/>
          <w:color w:val="000000" w:themeColor="text1"/>
        </w:rPr>
        <w:t xml:space="preserve">, </w:t>
      </w:r>
      <w:r w:rsidR="00283FF7" w:rsidRPr="00FC0224">
        <w:rPr>
          <w:rFonts w:ascii="Helvetica" w:hAnsi="Helvetica" w:cstheme="minorHAnsi"/>
          <w:bCs/>
          <w:color w:val="000000" w:themeColor="text1"/>
        </w:rPr>
        <w:t xml:space="preserve">au </w:t>
      </w:r>
      <w:r w:rsidR="00C16F36" w:rsidRPr="00FC0224">
        <w:rPr>
          <w:rFonts w:ascii="Helvetica" w:hAnsi="Helvetica" w:cstheme="minorHAnsi"/>
          <w:color w:val="000000" w:themeColor="text1"/>
        </w:rPr>
        <w:t>s</w:t>
      </w:r>
      <w:r w:rsidR="00CF1C6D" w:rsidRPr="00FC0224">
        <w:rPr>
          <w:rFonts w:ascii="Helvetica" w:hAnsi="Helvetica" w:cstheme="minorHAnsi"/>
          <w:color w:val="000000" w:themeColor="text1"/>
        </w:rPr>
        <w:t xml:space="preserve">ecrétariat général de l´Institut </w:t>
      </w:r>
      <w:r w:rsidR="006965C5" w:rsidRPr="006965C5">
        <w:rPr>
          <w:rFonts w:ascii="Helvetica" w:hAnsi="Helvetica" w:cstheme="minorHAnsi"/>
          <w:color w:val="000000" w:themeColor="text1"/>
        </w:rPr>
        <w:t>français :</w:t>
      </w:r>
      <w:r w:rsidR="00283FF7" w:rsidRPr="00FC0224">
        <w:rPr>
          <w:rFonts w:ascii="Helvetica" w:hAnsi="Helvetica" w:cstheme="minorHAnsi"/>
          <w:color w:val="000000" w:themeColor="text1"/>
        </w:rPr>
        <w:t xml:space="preserve"> </w:t>
      </w:r>
      <w:hyperlink r:id="rId9" w:history="1">
        <w:r w:rsidR="008E26BF" w:rsidRPr="00FC0224">
          <w:rPr>
            <w:rStyle w:val="Hipervnculo"/>
            <w:rFonts w:ascii="Helvetica" w:hAnsi="Helvetica" w:cstheme="minorHAnsi"/>
            <w:color w:val="000000" w:themeColor="text1"/>
          </w:rPr>
          <w:t>recrutement@institutfrancais.es</w:t>
        </w:r>
      </w:hyperlink>
      <w:r w:rsidR="00191CA6">
        <w:rPr>
          <w:rStyle w:val="Hipervnculo"/>
          <w:rFonts w:ascii="Helvetica" w:hAnsi="Helvetica" w:cstheme="minorHAnsi"/>
          <w:color w:val="000000" w:themeColor="text1"/>
        </w:rPr>
        <w:t>.</w:t>
      </w:r>
    </w:p>
    <w:sectPr w:rsidR="00082D3F" w:rsidRPr="00FC0224" w:rsidSect="00FC022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09C3" w14:textId="77777777" w:rsidR="00404125" w:rsidRDefault="00404125" w:rsidP="00082D3F">
      <w:pPr>
        <w:spacing w:after="0" w:line="240" w:lineRule="auto"/>
      </w:pPr>
      <w:r>
        <w:separator/>
      </w:r>
    </w:p>
  </w:endnote>
  <w:endnote w:type="continuationSeparator" w:id="0">
    <w:p w14:paraId="52B84F33" w14:textId="77777777" w:rsidR="00404125" w:rsidRDefault="00404125" w:rsidP="0008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C5F9" w14:textId="77777777" w:rsidR="00404125" w:rsidRDefault="00404125" w:rsidP="00082D3F">
      <w:pPr>
        <w:spacing w:after="0" w:line="240" w:lineRule="auto"/>
      </w:pPr>
      <w:r>
        <w:separator/>
      </w:r>
    </w:p>
  </w:footnote>
  <w:footnote w:type="continuationSeparator" w:id="0">
    <w:p w14:paraId="76224986" w14:textId="77777777" w:rsidR="00404125" w:rsidRDefault="00404125" w:rsidP="0008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4E19"/>
    <w:multiLevelType w:val="hybridMultilevel"/>
    <w:tmpl w:val="55040EF6"/>
    <w:lvl w:ilvl="0" w:tplc="4950F2C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F6301"/>
    <w:multiLevelType w:val="hybridMultilevel"/>
    <w:tmpl w:val="D11CAF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060669"/>
    <w:multiLevelType w:val="multilevel"/>
    <w:tmpl w:val="2DC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3246673">
    <w:abstractNumId w:val="1"/>
  </w:num>
  <w:num w:numId="2" w16cid:durableId="298266738">
    <w:abstractNumId w:val="0"/>
  </w:num>
  <w:num w:numId="3" w16cid:durableId="1247760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B6"/>
    <w:rsid w:val="00023DA3"/>
    <w:rsid w:val="00026E14"/>
    <w:rsid w:val="00034E1D"/>
    <w:rsid w:val="00055437"/>
    <w:rsid w:val="00082D3F"/>
    <w:rsid w:val="000F6782"/>
    <w:rsid w:val="00117244"/>
    <w:rsid w:val="00125433"/>
    <w:rsid w:val="00136A79"/>
    <w:rsid w:val="0014295C"/>
    <w:rsid w:val="001505ED"/>
    <w:rsid w:val="00191CA6"/>
    <w:rsid w:val="00196B48"/>
    <w:rsid w:val="001A2585"/>
    <w:rsid w:val="001B1177"/>
    <w:rsid w:val="001B4635"/>
    <w:rsid w:val="001B4C87"/>
    <w:rsid w:val="001F49D9"/>
    <w:rsid w:val="0021776A"/>
    <w:rsid w:val="00243612"/>
    <w:rsid w:val="00273DE3"/>
    <w:rsid w:val="00283FF7"/>
    <w:rsid w:val="002C6A34"/>
    <w:rsid w:val="002D48C3"/>
    <w:rsid w:val="002D7CED"/>
    <w:rsid w:val="002F75B6"/>
    <w:rsid w:val="003445DC"/>
    <w:rsid w:val="003468AE"/>
    <w:rsid w:val="003623FE"/>
    <w:rsid w:val="003A18E6"/>
    <w:rsid w:val="003B553A"/>
    <w:rsid w:val="003E486B"/>
    <w:rsid w:val="00404125"/>
    <w:rsid w:val="0042056D"/>
    <w:rsid w:val="0045258F"/>
    <w:rsid w:val="00462724"/>
    <w:rsid w:val="004651F6"/>
    <w:rsid w:val="00474AD7"/>
    <w:rsid w:val="004A65B7"/>
    <w:rsid w:val="0053018A"/>
    <w:rsid w:val="00537DC1"/>
    <w:rsid w:val="00543CA0"/>
    <w:rsid w:val="00556726"/>
    <w:rsid w:val="005A76F5"/>
    <w:rsid w:val="005B58C7"/>
    <w:rsid w:val="005D706C"/>
    <w:rsid w:val="005E3EEC"/>
    <w:rsid w:val="005F4A5F"/>
    <w:rsid w:val="006965C5"/>
    <w:rsid w:val="006F10BB"/>
    <w:rsid w:val="006F584E"/>
    <w:rsid w:val="0075008D"/>
    <w:rsid w:val="00773C1F"/>
    <w:rsid w:val="007A4048"/>
    <w:rsid w:val="007C5B89"/>
    <w:rsid w:val="007F6E1A"/>
    <w:rsid w:val="00824696"/>
    <w:rsid w:val="008467D8"/>
    <w:rsid w:val="008B7FE6"/>
    <w:rsid w:val="008E26BF"/>
    <w:rsid w:val="00964A48"/>
    <w:rsid w:val="009844B3"/>
    <w:rsid w:val="00997903"/>
    <w:rsid w:val="009A29B6"/>
    <w:rsid w:val="009B4ED7"/>
    <w:rsid w:val="009B555D"/>
    <w:rsid w:val="009C6EE2"/>
    <w:rsid w:val="009D448C"/>
    <w:rsid w:val="009E2EB6"/>
    <w:rsid w:val="00A13336"/>
    <w:rsid w:val="00A16E60"/>
    <w:rsid w:val="00A204CA"/>
    <w:rsid w:val="00A54B3E"/>
    <w:rsid w:val="00A54EF3"/>
    <w:rsid w:val="00A874A5"/>
    <w:rsid w:val="00A96344"/>
    <w:rsid w:val="00B23092"/>
    <w:rsid w:val="00B6086B"/>
    <w:rsid w:val="00BE61CC"/>
    <w:rsid w:val="00BF2601"/>
    <w:rsid w:val="00C1031E"/>
    <w:rsid w:val="00C16F36"/>
    <w:rsid w:val="00C30A3D"/>
    <w:rsid w:val="00C33BF1"/>
    <w:rsid w:val="00C47D8B"/>
    <w:rsid w:val="00C65D3F"/>
    <w:rsid w:val="00CB26FE"/>
    <w:rsid w:val="00CC3652"/>
    <w:rsid w:val="00CD4600"/>
    <w:rsid w:val="00CD5AF8"/>
    <w:rsid w:val="00CF1C6D"/>
    <w:rsid w:val="00CF7B97"/>
    <w:rsid w:val="00D30244"/>
    <w:rsid w:val="00D42962"/>
    <w:rsid w:val="00D62F84"/>
    <w:rsid w:val="00D77853"/>
    <w:rsid w:val="00D875F6"/>
    <w:rsid w:val="00D90BA1"/>
    <w:rsid w:val="00DC548C"/>
    <w:rsid w:val="00E27792"/>
    <w:rsid w:val="00E50A4C"/>
    <w:rsid w:val="00E67A4A"/>
    <w:rsid w:val="00E95F4F"/>
    <w:rsid w:val="00EB1AA5"/>
    <w:rsid w:val="00EB6A47"/>
    <w:rsid w:val="00EE629D"/>
    <w:rsid w:val="00F92374"/>
    <w:rsid w:val="00FB4902"/>
    <w:rsid w:val="00FC0224"/>
    <w:rsid w:val="00FC5258"/>
    <w:rsid w:val="00FF1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F04C"/>
  <w15:docId w15:val="{5C8DE8A9-4A14-4741-810F-3F0397B4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2EB6"/>
    <w:pPr>
      <w:ind w:left="720"/>
      <w:contextualSpacing/>
    </w:pPr>
  </w:style>
  <w:style w:type="character" w:styleId="Hipervnculo">
    <w:name w:val="Hyperlink"/>
    <w:rsid w:val="00082D3F"/>
    <w:rPr>
      <w:color w:val="0000FF"/>
      <w:u w:val="single"/>
    </w:rPr>
  </w:style>
  <w:style w:type="paragraph" w:styleId="Encabezado">
    <w:name w:val="header"/>
    <w:basedOn w:val="Normal"/>
    <w:link w:val="EncabezadoCar"/>
    <w:uiPriority w:val="99"/>
    <w:unhideWhenUsed/>
    <w:rsid w:val="00082D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D3F"/>
  </w:style>
  <w:style w:type="paragraph" w:styleId="Piedepgina">
    <w:name w:val="footer"/>
    <w:basedOn w:val="Normal"/>
    <w:link w:val="PiedepginaCar"/>
    <w:uiPriority w:val="99"/>
    <w:unhideWhenUsed/>
    <w:rsid w:val="00082D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D3F"/>
  </w:style>
  <w:style w:type="paragraph" w:styleId="Textodeglobo">
    <w:name w:val="Balloon Text"/>
    <w:basedOn w:val="Normal"/>
    <w:link w:val="TextodegloboCar"/>
    <w:uiPriority w:val="99"/>
    <w:semiHidden/>
    <w:unhideWhenUsed/>
    <w:rsid w:val="00125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433"/>
    <w:rPr>
      <w:rFonts w:ascii="Tahoma" w:hAnsi="Tahoma" w:cs="Tahoma"/>
      <w:sz w:val="16"/>
      <w:szCs w:val="16"/>
    </w:rPr>
  </w:style>
  <w:style w:type="table" w:styleId="Tablaconcuadrcula">
    <w:name w:val="Table Grid"/>
    <w:basedOn w:val="Tablanormal"/>
    <w:uiPriority w:val="39"/>
    <w:rsid w:val="009D448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6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501">
      <w:bodyDiv w:val="1"/>
      <w:marLeft w:val="0"/>
      <w:marRight w:val="0"/>
      <w:marTop w:val="0"/>
      <w:marBottom w:val="0"/>
      <w:divBdr>
        <w:top w:val="none" w:sz="0" w:space="0" w:color="auto"/>
        <w:left w:val="none" w:sz="0" w:space="0" w:color="auto"/>
        <w:bottom w:val="none" w:sz="0" w:space="0" w:color="auto"/>
        <w:right w:val="none" w:sz="0" w:space="0" w:color="auto"/>
      </w:divBdr>
    </w:div>
    <w:div w:id="142548532">
      <w:bodyDiv w:val="1"/>
      <w:marLeft w:val="0"/>
      <w:marRight w:val="0"/>
      <w:marTop w:val="0"/>
      <w:marBottom w:val="0"/>
      <w:divBdr>
        <w:top w:val="none" w:sz="0" w:space="0" w:color="auto"/>
        <w:left w:val="none" w:sz="0" w:space="0" w:color="auto"/>
        <w:bottom w:val="none" w:sz="0" w:space="0" w:color="auto"/>
        <w:right w:val="none" w:sz="0" w:space="0" w:color="auto"/>
      </w:divBdr>
    </w:div>
    <w:div w:id="20386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tement@institutfranca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360E-94F1-418B-A535-E1119BEA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to Alix Creuzé.</dc:creator>
  <cp:lastModifiedBy>Inmaculada Pascual</cp:lastModifiedBy>
  <cp:revision>2</cp:revision>
  <cp:lastPrinted>2022-07-20T14:16:00Z</cp:lastPrinted>
  <dcterms:created xsi:type="dcterms:W3CDTF">2022-07-22T11:56:00Z</dcterms:created>
  <dcterms:modified xsi:type="dcterms:W3CDTF">2022-07-22T11:56:00Z</dcterms:modified>
</cp:coreProperties>
</file>